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154" w:rsidRPr="00295A89" w:rsidRDefault="00286154" w:rsidP="00286154">
      <w:pPr>
        <w:spacing w:after="384"/>
        <w:jc w:val="both"/>
        <w:rPr>
          <w:rFonts w:ascii="Arial" w:hAnsi="Arial" w:cs="Arial"/>
          <w:i/>
          <w:sz w:val="36"/>
          <w:szCs w:val="36"/>
        </w:rPr>
      </w:pPr>
      <w:r>
        <w:rPr>
          <w:rFonts w:ascii="Arial" w:hAnsi="Arial" w:cs="Arial"/>
          <w:i/>
          <w:sz w:val="36"/>
          <w:szCs w:val="36"/>
        </w:rPr>
        <w:t xml:space="preserve">Sousedé na sídlištích – </w:t>
      </w:r>
      <w:r w:rsidRPr="00295A89">
        <w:rPr>
          <w:rFonts w:ascii="Arial" w:hAnsi="Arial" w:cs="Arial"/>
          <w:i/>
          <w:sz w:val="36"/>
          <w:szCs w:val="36"/>
        </w:rPr>
        <w:t xml:space="preserve">PRAHA SOBĚ </w:t>
      </w:r>
      <w:r>
        <w:rPr>
          <w:rFonts w:ascii="Arial" w:hAnsi="Arial" w:cs="Arial"/>
          <w:i/>
          <w:sz w:val="36"/>
          <w:szCs w:val="36"/>
        </w:rPr>
        <w:t>chce postavit nová koupaliště i přidat stovky nových parkovacích míst. Peníze na investice dostanou přímo SVJ a bytová družstva</w:t>
      </w:r>
    </w:p>
    <w:p w:rsidR="00286154" w:rsidRPr="00295A89" w:rsidRDefault="00286154" w:rsidP="00286154">
      <w:pPr>
        <w:spacing w:after="384"/>
        <w:jc w:val="both"/>
        <w:rPr>
          <w:rFonts w:ascii="Arial" w:hAnsi="Arial" w:cs="Arial"/>
          <w:b/>
        </w:rPr>
      </w:pPr>
      <w:r w:rsidRPr="00416B0B">
        <w:rPr>
          <w:rFonts w:ascii="Arial" w:hAnsi="Arial" w:cs="Arial"/>
        </w:rPr>
        <w:t>Praha, 27. září 2018</w:t>
      </w:r>
      <w:r>
        <w:rPr>
          <w:rFonts w:ascii="Arial" w:hAnsi="Arial" w:cs="Arial"/>
          <w:b/>
        </w:rPr>
        <w:tab/>
      </w:r>
      <w:r w:rsidRPr="00295A89">
        <w:rPr>
          <w:rFonts w:ascii="Arial" w:hAnsi="Arial" w:cs="Arial"/>
          <w:b/>
        </w:rPr>
        <w:t>Sídliště má být dobrá adresa k dobrému životu. P</w:t>
      </w:r>
      <w:r>
        <w:rPr>
          <w:rFonts w:ascii="Arial" w:hAnsi="Arial" w:cs="Arial"/>
          <w:b/>
        </w:rPr>
        <w:t>RAHA SOBĚ</w:t>
      </w:r>
      <w:r w:rsidRPr="00295A89">
        <w:rPr>
          <w:rFonts w:ascii="Arial" w:hAnsi="Arial" w:cs="Arial"/>
          <w:b/>
        </w:rPr>
        <w:t xml:space="preserve"> přichází </w:t>
      </w:r>
      <w:r>
        <w:rPr>
          <w:rFonts w:ascii="Arial" w:hAnsi="Arial" w:cs="Arial"/>
          <w:b/>
        </w:rPr>
        <w:t xml:space="preserve">před komunálními volbami </w:t>
      </w:r>
      <w:r w:rsidRPr="00295A89">
        <w:rPr>
          <w:rFonts w:ascii="Arial" w:hAnsi="Arial" w:cs="Arial"/>
          <w:b/>
        </w:rPr>
        <w:t>s rozsáhlým programem revitalizace pražských sídlišť</w:t>
      </w:r>
      <w:r>
        <w:rPr>
          <w:rFonts w:ascii="Arial" w:hAnsi="Arial" w:cs="Arial"/>
          <w:b/>
        </w:rPr>
        <w:t xml:space="preserve"> s názvem Sousedé na sídlištích</w:t>
      </w:r>
      <w:r w:rsidRPr="00295A89">
        <w:rPr>
          <w:rFonts w:ascii="Arial" w:hAnsi="Arial" w:cs="Arial"/>
          <w:b/>
        </w:rPr>
        <w:t>. Ch</w:t>
      </w:r>
      <w:r>
        <w:rPr>
          <w:rFonts w:ascii="Arial" w:hAnsi="Arial" w:cs="Arial"/>
          <w:b/>
        </w:rPr>
        <w:t xml:space="preserve">ce souborem investic zajistit, aby se do paneláků nejezdilo pouze přespávat. Lidé na sídlištích by se měli znát a měli mít možnost společně žít v přívětivých podmínkách. </w:t>
      </w:r>
    </w:p>
    <w:p w:rsidR="00286154" w:rsidRPr="00295A89" w:rsidRDefault="00286154" w:rsidP="00286154">
      <w:pPr>
        <w:spacing w:after="384"/>
        <w:jc w:val="both"/>
        <w:rPr>
          <w:rFonts w:ascii="Arial" w:hAnsi="Arial" w:cs="Arial"/>
        </w:rPr>
      </w:pPr>
      <w:r>
        <w:rPr>
          <w:rFonts w:ascii="Arial" w:hAnsi="Arial" w:cs="Arial"/>
        </w:rPr>
        <w:t>Na</w:t>
      </w:r>
      <w:r w:rsidRPr="00295A89">
        <w:rPr>
          <w:rFonts w:ascii="Arial" w:hAnsi="Arial" w:cs="Arial"/>
        </w:rPr>
        <w:t xml:space="preserve"> 300 000 Pražanů </w:t>
      </w:r>
      <w:r>
        <w:rPr>
          <w:rFonts w:ascii="Arial" w:hAnsi="Arial" w:cs="Arial"/>
        </w:rPr>
        <w:t xml:space="preserve">se denně </w:t>
      </w:r>
      <w:r w:rsidRPr="00295A89">
        <w:rPr>
          <w:rFonts w:ascii="Arial" w:hAnsi="Arial" w:cs="Arial"/>
        </w:rPr>
        <w:t xml:space="preserve">vrací do svých bytů na pražských sídlištích. </w:t>
      </w:r>
      <w:r>
        <w:rPr>
          <w:rFonts w:ascii="Arial" w:hAnsi="Arial" w:cs="Arial"/>
        </w:rPr>
        <w:t xml:space="preserve">Ta vznikala </w:t>
      </w:r>
      <w:r w:rsidRPr="00295A89">
        <w:rPr>
          <w:rFonts w:ascii="Arial" w:hAnsi="Arial" w:cs="Arial"/>
        </w:rPr>
        <w:t>jednorázově</w:t>
      </w:r>
      <w:r>
        <w:rPr>
          <w:rFonts w:ascii="Arial" w:hAnsi="Arial" w:cs="Arial"/>
        </w:rPr>
        <w:t xml:space="preserve">, často bez promyšlené koncepce a </w:t>
      </w:r>
      <w:r w:rsidRPr="00295A89">
        <w:rPr>
          <w:rFonts w:ascii="Arial" w:hAnsi="Arial" w:cs="Arial"/>
        </w:rPr>
        <w:t xml:space="preserve">mnoho </w:t>
      </w:r>
      <w:r>
        <w:rPr>
          <w:rFonts w:ascii="Arial" w:hAnsi="Arial" w:cs="Arial"/>
        </w:rPr>
        <w:t xml:space="preserve">z nich nikdy </w:t>
      </w:r>
      <w:r w:rsidRPr="00295A89">
        <w:rPr>
          <w:rFonts w:ascii="Arial" w:hAnsi="Arial" w:cs="Arial"/>
        </w:rPr>
        <w:t>nebylo pořádně dokončeno.</w:t>
      </w:r>
      <w:r>
        <w:rPr>
          <w:rFonts w:ascii="Arial" w:hAnsi="Arial" w:cs="Arial"/>
        </w:rPr>
        <w:t xml:space="preserve"> Řečí urbanistů, na sídlištích chybí </w:t>
      </w:r>
      <w:r w:rsidRPr="00295A89">
        <w:rPr>
          <w:rFonts w:ascii="Arial" w:hAnsi="Arial" w:cs="Arial"/>
        </w:rPr>
        <w:t xml:space="preserve">dostatečná občanská a veřejná vybavenost. </w:t>
      </w:r>
      <w:r>
        <w:rPr>
          <w:rFonts w:ascii="Arial" w:hAnsi="Arial" w:cs="Arial"/>
        </w:rPr>
        <w:t>Lidem tak zde chybí věci, které by jim dovolily společně žít a cítit se mezi paneláky příjemně. PRAHA SOBĚ t</w:t>
      </w:r>
      <w:r w:rsidRPr="00295A89">
        <w:rPr>
          <w:rFonts w:ascii="Arial" w:hAnsi="Arial" w:cs="Arial"/>
        </w:rPr>
        <w:t>o chce změnit. Přichází s jasným řešením</w:t>
      </w:r>
      <w:r>
        <w:rPr>
          <w:rFonts w:ascii="Arial" w:hAnsi="Arial" w:cs="Arial"/>
        </w:rPr>
        <w:t xml:space="preserve"> a souborem návrhů s názvem </w:t>
      </w:r>
      <w:r w:rsidRPr="00214738">
        <w:rPr>
          <w:rFonts w:ascii="Arial" w:hAnsi="Arial" w:cs="Arial"/>
          <w:b/>
        </w:rPr>
        <w:t>Sousedé na sídlištích</w:t>
      </w:r>
      <w:r w:rsidRPr="00295A89">
        <w:rPr>
          <w:rFonts w:ascii="Arial" w:hAnsi="Arial" w:cs="Arial"/>
        </w:rPr>
        <w:t>.</w:t>
      </w:r>
    </w:p>
    <w:p w:rsidR="00286154" w:rsidRDefault="00286154" w:rsidP="00286154">
      <w:pPr>
        <w:spacing w:after="384"/>
        <w:jc w:val="both"/>
        <w:rPr>
          <w:rFonts w:ascii="Arial" w:hAnsi="Arial" w:cs="Arial"/>
        </w:rPr>
      </w:pPr>
      <w:r w:rsidRPr="00295A89">
        <w:rPr>
          <w:rFonts w:ascii="Arial" w:hAnsi="Arial" w:cs="Arial"/>
        </w:rPr>
        <w:t xml:space="preserve">Na sídlištích chybí místa pro setkávání sousedů, </w:t>
      </w:r>
      <w:r>
        <w:rPr>
          <w:rFonts w:ascii="Arial" w:hAnsi="Arial" w:cs="Arial"/>
        </w:rPr>
        <w:t xml:space="preserve">možnosti, </w:t>
      </w:r>
      <w:r w:rsidRPr="00295A89">
        <w:rPr>
          <w:rFonts w:ascii="Arial" w:hAnsi="Arial" w:cs="Arial"/>
        </w:rPr>
        <w:t>kam večer vyrazit za kulturou, kvalitní hřiště</w:t>
      </w:r>
      <w:r>
        <w:rPr>
          <w:rFonts w:ascii="Arial" w:hAnsi="Arial" w:cs="Arial"/>
        </w:rPr>
        <w:t xml:space="preserve"> nebo třeba </w:t>
      </w:r>
      <w:r w:rsidRPr="00295A89">
        <w:rPr>
          <w:rFonts w:ascii="Arial" w:hAnsi="Arial" w:cs="Arial"/>
        </w:rPr>
        <w:t>krásné parky. „Místa je tu dost a většina pozemků patří magistrátu</w:t>
      </w:r>
      <w:r>
        <w:rPr>
          <w:rFonts w:ascii="Arial" w:hAnsi="Arial" w:cs="Arial"/>
        </w:rPr>
        <w:t>. D</w:t>
      </w:r>
      <w:r w:rsidRPr="00295A89">
        <w:rPr>
          <w:rFonts w:ascii="Arial" w:hAnsi="Arial" w:cs="Arial"/>
        </w:rPr>
        <w:t>áme je k</w:t>
      </w:r>
      <w:r>
        <w:rPr>
          <w:rFonts w:ascii="Arial" w:hAnsi="Arial" w:cs="Arial"/>
        </w:rPr>
        <w:t> </w:t>
      </w:r>
      <w:r w:rsidRPr="00295A89">
        <w:rPr>
          <w:rFonts w:ascii="Arial" w:hAnsi="Arial" w:cs="Arial"/>
        </w:rPr>
        <w:t xml:space="preserve">dispozici a změníme </w:t>
      </w:r>
      <w:r>
        <w:rPr>
          <w:rFonts w:ascii="Arial" w:hAnsi="Arial" w:cs="Arial"/>
        </w:rPr>
        <w:t xml:space="preserve">věci </w:t>
      </w:r>
      <w:r w:rsidRPr="00295A89">
        <w:rPr>
          <w:rFonts w:ascii="Arial" w:hAnsi="Arial" w:cs="Arial"/>
        </w:rPr>
        <w:t>k lepšímu,“ říká Jan Čižinský, kandidát PRAHA SOBĚ na primátora Prahy.</w:t>
      </w:r>
    </w:p>
    <w:p w:rsidR="00286154" w:rsidRPr="00D058A2" w:rsidRDefault="00286154" w:rsidP="00286154">
      <w:pPr>
        <w:spacing w:after="384"/>
        <w:jc w:val="both"/>
        <w:rPr>
          <w:rFonts w:ascii="Arial" w:hAnsi="Arial" w:cs="Arial"/>
          <w:b/>
        </w:rPr>
      </w:pPr>
      <w:r w:rsidRPr="00D058A2">
        <w:rPr>
          <w:rFonts w:ascii="Arial" w:hAnsi="Arial" w:cs="Arial"/>
          <w:b/>
        </w:rPr>
        <w:t>Peníze přímo pro SVJ a bytová družstva</w:t>
      </w:r>
    </w:p>
    <w:p w:rsidR="00286154" w:rsidRDefault="00286154" w:rsidP="00286154">
      <w:pPr>
        <w:spacing w:after="384"/>
        <w:jc w:val="both"/>
        <w:rPr>
          <w:rFonts w:ascii="Arial" w:hAnsi="Arial" w:cs="Arial"/>
        </w:rPr>
      </w:pPr>
      <w:r>
        <w:rPr>
          <w:rFonts w:ascii="Arial" w:hAnsi="Arial" w:cs="Arial"/>
        </w:rPr>
        <w:t xml:space="preserve">Proto chce PRAHA SOBĚ například nabídnout jednotlivým SVJ k užívání pozemky kolem domů. Na nich si lidé mohou vybudovat komunitní zahrádky, květinové záhony nebo třeba altány s prostorem na grilování. „Dobré nápady rádi podpoříme finančně z magistrátních peněz. Vytvoříme k tomuto účelu speciální </w:t>
      </w:r>
      <w:proofErr w:type="gramStart"/>
      <w:r>
        <w:rPr>
          <w:rFonts w:ascii="Arial" w:hAnsi="Arial" w:cs="Arial"/>
        </w:rPr>
        <w:t>fond ,Sousedé</w:t>
      </w:r>
      <w:proofErr w:type="gramEnd"/>
      <w:r>
        <w:rPr>
          <w:rFonts w:ascii="Arial" w:hAnsi="Arial" w:cs="Arial"/>
        </w:rPr>
        <w:t xml:space="preserve"> na sídlištích´,“ říká Petr Zeman, trojka kandidátky PRAHA SOBĚ, který žije na Černém Mostě a dlouhodobě se zabývá právě revitalizací sídlišť.</w:t>
      </w:r>
    </w:p>
    <w:p w:rsidR="00286154" w:rsidRDefault="00286154" w:rsidP="00286154">
      <w:pPr>
        <w:spacing w:after="384"/>
        <w:jc w:val="both"/>
        <w:rPr>
          <w:rFonts w:ascii="Arial" w:hAnsi="Arial" w:cs="Arial"/>
        </w:rPr>
      </w:pPr>
      <w:r>
        <w:rPr>
          <w:rFonts w:ascii="Arial" w:hAnsi="Arial" w:cs="Arial"/>
        </w:rPr>
        <w:t xml:space="preserve">PRAHA SOBĚ chce podstatnou část peněz přesměrovat přímo k lidem. Respektive k jejich SVJ a bytovým družstvům. „Obyvatelé sídlišť vědí nejlépe, jak peníze využít, aby se zvýšila </w:t>
      </w:r>
      <w:r>
        <w:rPr>
          <w:rFonts w:ascii="Arial" w:hAnsi="Arial" w:cs="Arial"/>
        </w:rPr>
        <w:lastRenderedPageBreak/>
        <w:t>kvalita jejich bydlení. Proto SVJ a družstvům nabídneme třeba financování zelených střech, solárních panelů nebo využití dešťové vody na splachování i zalévání okolí domu. Kromě toho podpoříme již zmíněné projekty jako třeba budování altánů, grilovacích míst nebo komunitních zahrádek,“ říká Petr Zeman.</w:t>
      </w:r>
    </w:p>
    <w:p w:rsidR="00286154" w:rsidRDefault="00286154" w:rsidP="00286154">
      <w:pPr>
        <w:spacing w:after="384"/>
        <w:jc w:val="both"/>
        <w:rPr>
          <w:rFonts w:ascii="Arial" w:hAnsi="Arial" w:cs="Arial"/>
          <w:b/>
        </w:rPr>
      </w:pPr>
      <w:r w:rsidRPr="00D058A2">
        <w:rPr>
          <w:rFonts w:ascii="Arial" w:hAnsi="Arial" w:cs="Arial"/>
          <w:b/>
        </w:rPr>
        <w:t>Parkování, koupaliště a aktivity pro všechny věkové skupiny</w:t>
      </w:r>
    </w:p>
    <w:p w:rsidR="00286154" w:rsidRDefault="00286154" w:rsidP="00286154">
      <w:pPr>
        <w:spacing w:after="384"/>
        <w:jc w:val="both"/>
        <w:rPr>
          <w:rFonts w:ascii="Arial" w:hAnsi="Arial" w:cs="Arial"/>
        </w:rPr>
      </w:pPr>
      <w:r>
        <w:rPr>
          <w:rFonts w:ascii="Arial" w:hAnsi="Arial" w:cs="Arial"/>
        </w:rPr>
        <w:t xml:space="preserve">Obrovskou bolestí sídlišť je nedostatek parkovacích míst. Přitom je možné jednoduchým způsobem počet míst o zhruba dvacet procent navýšit. </w:t>
      </w:r>
      <w:r w:rsidRPr="00A6753A">
        <w:rPr>
          <w:rFonts w:ascii="Arial" w:hAnsi="Arial" w:cs="Arial"/>
        </w:rPr>
        <w:t>Stačí plochy mírně rozšířit, přeorganizovat (kolmé parkování) a pořádně namalovat čáry.</w:t>
      </w:r>
      <w:r>
        <w:rPr>
          <w:rFonts w:ascii="Arial" w:hAnsi="Arial" w:cs="Arial"/>
        </w:rPr>
        <w:t xml:space="preserve"> „Jsou tu i další opatření, u kterých máme vyzkoušeno, že počet parkovacích míst dále zvýší,“ vysvětluje Petr Zeman. </w:t>
      </w:r>
      <w:r w:rsidRPr="00295A89">
        <w:rPr>
          <w:rFonts w:ascii="Arial" w:hAnsi="Arial" w:cs="Arial"/>
        </w:rPr>
        <w:t xml:space="preserve">S obchodními centry </w:t>
      </w:r>
      <w:r>
        <w:rPr>
          <w:rFonts w:ascii="Arial" w:hAnsi="Arial" w:cs="Arial"/>
        </w:rPr>
        <w:t xml:space="preserve">lze podle něj například </w:t>
      </w:r>
      <w:r w:rsidRPr="00295A89">
        <w:rPr>
          <w:rFonts w:ascii="Arial" w:hAnsi="Arial" w:cs="Arial"/>
        </w:rPr>
        <w:t>vyjedn</w:t>
      </w:r>
      <w:r>
        <w:rPr>
          <w:rFonts w:ascii="Arial" w:hAnsi="Arial" w:cs="Arial"/>
        </w:rPr>
        <w:t xml:space="preserve">at možnost </w:t>
      </w:r>
      <w:r w:rsidRPr="00295A89">
        <w:rPr>
          <w:rFonts w:ascii="Arial" w:hAnsi="Arial" w:cs="Arial"/>
        </w:rPr>
        <w:t>noční</w:t>
      </w:r>
      <w:r>
        <w:rPr>
          <w:rFonts w:ascii="Arial" w:hAnsi="Arial" w:cs="Arial"/>
        </w:rPr>
        <w:t>ho</w:t>
      </w:r>
      <w:r w:rsidRPr="00295A89">
        <w:rPr>
          <w:rFonts w:ascii="Arial" w:hAnsi="Arial" w:cs="Arial"/>
        </w:rPr>
        <w:t xml:space="preserve"> parkování pro rezidenty za </w:t>
      </w:r>
      <w:r>
        <w:rPr>
          <w:rFonts w:ascii="Arial" w:hAnsi="Arial" w:cs="Arial"/>
        </w:rPr>
        <w:t>symbolický poplatek.</w:t>
      </w:r>
    </w:p>
    <w:p w:rsidR="00286154" w:rsidRPr="005F773D" w:rsidRDefault="00286154" w:rsidP="00286154">
      <w:pPr>
        <w:spacing w:after="384"/>
        <w:jc w:val="both"/>
        <w:rPr>
          <w:rFonts w:ascii="Arial" w:hAnsi="Arial" w:cs="Arial"/>
        </w:rPr>
      </w:pPr>
      <w:r>
        <w:rPr>
          <w:rFonts w:ascii="Arial" w:hAnsi="Arial" w:cs="Arial"/>
        </w:rPr>
        <w:t xml:space="preserve">Sídliště také musí nabídnout možnosti dobrého trávení volného času všem skupinám obyvatel. Podle Petra Zemana je například pro maminky s dětmi nutné vybudovat nová dětská hřiště a ta stávající vylepšit: o </w:t>
      </w:r>
      <w:r w:rsidRPr="00A6753A">
        <w:rPr>
          <w:rFonts w:ascii="Arial" w:hAnsi="Arial" w:cs="Arial"/>
        </w:rPr>
        <w:t>tekoucí vodu, toalety</w:t>
      </w:r>
      <w:r>
        <w:rPr>
          <w:rFonts w:ascii="Arial" w:hAnsi="Arial" w:cs="Arial"/>
        </w:rPr>
        <w:t xml:space="preserve"> nebo </w:t>
      </w:r>
      <w:r w:rsidRPr="00A6753A">
        <w:rPr>
          <w:rFonts w:ascii="Arial" w:hAnsi="Arial" w:cs="Arial"/>
        </w:rPr>
        <w:t>altánek, kde se dá schovat do</w:t>
      </w:r>
      <w:r>
        <w:rPr>
          <w:rFonts w:ascii="Arial" w:hAnsi="Arial" w:cs="Arial"/>
        </w:rPr>
        <w:t xml:space="preserve"> stínu, třeba i s malou kavárn</w:t>
      </w:r>
      <w:r w:rsidRPr="00A6753A">
        <w:rPr>
          <w:rFonts w:ascii="Arial" w:hAnsi="Arial" w:cs="Arial"/>
        </w:rPr>
        <w:t xml:space="preserve">ou. </w:t>
      </w:r>
      <w:r>
        <w:rPr>
          <w:rFonts w:ascii="Arial" w:hAnsi="Arial" w:cs="Arial"/>
        </w:rPr>
        <w:t>Pro starší děti PRAHA SOBĚ vybuduje</w:t>
      </w:r>
      <w:r w:rsidRPr="005F773D">
        <w:rPr>
          <w:rFonts w:ascii="Arial" w:hAnsi="Arial" w:cs="Arial"/>
        </w:rPr>
        <w:t xml:space="preserve"> nové skate parky, in-line brusliště a lezecké stěny, přístupné zdarma či za dotované vstupné.</w:t>
      </w:r>
      <w:r>
        <w:rPr>
          <w:rFonts w:ascii="Arial" w:hAnsi="Arial" w:cs="Arial"/>
        </w:rPr>
        <w:t xml:space="preserve"> Rovněž docílí toho, aby byla více dostupná školní hřiště i během odpoledne a večera. Pro seniory </w:t>
      </w:r>
      <w:r w:rsidRPr="005F773D">
        <w:rPr>
          <w:rFonts w:ascii="Arial" w:hAnsi="Arial" w:cs="Arial"/>
        </w:rPr>
        <w:t xml:space="preserve">zřídí </w:t>
      </w:r>
      <w:r>
        <w:rPr>
          <w:rFonts w:ascii="Arial" w:hAnsi="Arial" w:cs="Arial"/>
        </w:rPr>
        <w:t>PRAHA SOBĚ f</w:t>
      </w:r>
      <w:r w:rsidRPr="005F773D">
        <w:rPr>
          <w:rFonts w:ascii="Arial" w:hAnsi="Arial" w:cs="Arial"/>
        </w:rPr>
        <w:t xml:space="preserve">unkci „animátorů“ – tedy lidí, </w:t>
      </w:r>
      <w:r>
        <w:rPr>
          <w:rFonts w:ascii="Arial" w:hAnsi="Arial" w:cs="Arial"/>
        </w:rPr>
        <w:t xml:space="preserve">kteří </w:t>
      </w:r>
      <w:r w:rsidRPr="005F773D">
        <w:rPr>
          <w:rFonts w:ascii="Arial" w:hAnsi="Arial" w:cs="Arial"/>
        </w:rPr>
        <w:t>připravují vzdělávací</w:t>
      </w:r>
      <w:r>
        <w:rPr>
          <w:rFonts w:ascii="Arial" w:hAnsi="Arial" w:cs="Arial"/>
        </w:rPr>
        <w:t xml:space="preserve"> a kulturní </w:t>
      </w:r>
      <w:r w:rsidRPr="005F773D">
        <w:rPr>
          <w:rFonts w:ascii="Arial" w:hAnsi="Arial" w:cs="Arial"/>
        </w:rPr>
        <w:t>program.</w:t>
      </w:r>
      <w:r>
        <w:rPr>
          <w:rFonts w:ascii="Arial" w:hAnsi="Arial" w:cs="Arial"/>
        </w:rPr>
        <w:t xml:space="preserve"> S tím souvisí nutnost vybudovat další komunitní centra, v nichž lze tyto aktivity provozovat. </w:t>
      </w:r>
    </w:p>
    <w:p w:rsidR="00286154" w:rsidRPr="005F773D" w:rsidRDefault="00286154" w:rsidP="00286154">
      <w:pPr>
        <w:spacing w:after="384"/>
        <w:jc w:val="both"/>
        <w:rPr>
          <w:rFonts w:ascii="Arial" w:hAnsi="Arial" w:cs="Arial"/>
        </w:rPr>
      </w:pPr>
      <w:r>
        <w:rPr>
          <w:rFonts w:ascii="Arial" w:hAnsi="Arial" w:cs="Arial"/>
        </w:rPr>
        <w:t xml:space="preserve">Vzhledem k měnícímu se klimatu podle něj sídliště také musí být lépe připravena na horké dny. PRAHA SOBĚ chce vybudovat zhruba patnáct </w:t>
      </w:r>
      <w:r w:rsidRPr="00295A89">
        <w:rPr>
          <w:rFonts w:ascii="Arial" w:hAnsi="Arial" w:cs="Arial"/>
        </w:rPr>
        <w:t>nov</w:t>
      </w:r>
      <w:r>
        <w:rPr>
          <w:rFonts w:ascii="Arial" w:hAnsi="Arial" w:cs="Arial"/>
        </w:rPr>
        <w:t>ých k</w:t>
      </w:r>
      <w:r w:rsidRPr="00295A89">
        <w:rPr>
          <w:rFonts w:ascii="Arial" w:hAnsi="Arial" w:cs="Arial"/>
        </w:rPr>
        <w:t>oupališ</w:t>
      </w:r>
      <w:r>
        <w:rPr>
          <w:rFonts w:ascii="Arial" w:hAnsi="Arial" w:cs="Arial"/>
        </w:rPr>
        <w:t>ť tak</w:t>
      </w:r>
      <w:r w:rsidRPr="00295A89">
        <w:rPr>
          <w:rFonts w:ascii="Arial" w:hAnsi="Arial" w:cs="Arial"/>
        </w:rPr>
        <w:t xml:space="preserve">, aby je měl každý obyvatel sídliště </w:t>
      </w:r>
      <w:r>
        <w:rPr>
          <w:rFonts w:ascii="Arial" w:hAnsi="Arial" w:cs="Arial"/>
        </w:rPr>
        <w:t>dostupné zhruba do 20</w:t>
      </w:r>
      <w:r w:rsidRPr="00295A89">
        <w:rPr>
          <w:rFonts w:ascii="Arial" w:hAnsi="Arial" w:cs="Arial"/>
        </w:rPr>
        <w:t xml:space="preserve"> minut od domu. </w:t>
      </w:r>
      <w:r>
        <w:rPr>
          <w:rFonts w:ascii="Arial" w:hAnsi="Arial" w:cs="Arial"/>
        </w:rPr>
        <w:t>P</w:t>
      </w:r>
      <w:r w:rsidRPr="00295A89">
        <w:rPr>
          <w:rFonts w:ascii="Arial" w:hAnsi="Arial" w:cs="Arial"/>
        </w:rPr>
        <w:t xml:space="preserve">rojektovat </w:t>
      </w:r>
      <w:r>
        <w:rPr>
          <w:rFonts w:ascii="Arial" w:hAnsi="Arial" w:cs="Arial"/>
        </w:rPr>
        <w:t xml:space="preserve">by se zároveň měla tak, </w:t>
      </w:r>
      <w:r w:rsidRPr="00295A89">
        <w:rPr>
          <w:rFonts w:ascii="Arial" w:hAnsi="Arial" w:cs="Arial"/>
        </w:rPr>
        <w:t xml:space="preserve">aby </w:t>
      </w:r>
      <w:r>
        <w:rPr>
          <w:rFonts w:ascii="Arial" w:hAnsi="Arial" w:cs="Arial"/>
        </w:rPr>
        <w:t>šla v</w:t>
      </w:r>
      <w:r w:rsidRPr="00295A89">
        <w:rPr>
          <w:rFonts w:ascii="Arial" w:hAnsi="Arial" w:cs="Arial"/>
        </w:rPr>
        <w:t xml:space="preserve"> zimě </w:t>
      </w:r>
      <w:r>
        <w:rPr>
          <w:rFonts w:ascii="Arial" w:hAnsi="Arial" w:cs="Arial"/>
        </w:rPr>
        <w:t>v</w:t>
      </w:r>
      <w:r w:rsidRPr="00295A89">
        <w:rPr>
          <w:rFonts w:ascii="Arial" w:hAnsi="Arial" w:cs="Arial"/>
        </w:rPr>
        <w:t xml:space="preserve">yužívat </w:t>
      </w:r>
      <w:r>
        <w:rPr>
          <w:rFonts w:ascii="Arial" w:hAnsi="Arial" w:cs="Arial"/>
        </w:rPr>
        <w:t xml:space="preserve">k </w:t>
      </w:r>
      <w:r w:rsidRPr="00295A89">
        <w:rPr>
          <w:rFonts w:ascii="Arial" w:hAnsi="Arial" w:cs="Arial"/>
        </w:rPr>
        <w:t>brus</w:t>
      </w:r>
      <w:r>
        <w:rPr>
          <w:rFonts w:ascii="Arial" w:hAnsi="Arial" w:cs="Arial"/>
        </w:rPr>
        <w:t>lení</w:t>
      </w:r>
      <w:r w:rsidRPr="00295A89">
        <w:rPr>
          <w:rFonts w:ascii="Arial" w:hAnsi="Arial" w:cs="Arial"/>
        </w:rPr>
        <w:t>.</w:t>
      </w:r>
      <w:r>
        <w:rPr>
          <w:rFonts w:ascii="Arial" w:hAnsi="Arial" w:cs="Arial"/>
        </w:rPr>
        <w:t xml:space="preserve"> PRAHA SOBĚ zavede také funkci sídlištních </w:t>
      </w:r>
      <w:r w:rsidRPr="005F773D">
        <w:rPr>
          <w:rFonts w:ascii="Arial" w:hAnsi="Arial" w:cs="Arial"/>
        </w:rPr>
        <w:t>zahradník</w:t>
      </w:r>
      <w:r>
        <w:rPr>
          <w:rFonts w:ascii="Arial" w:hAnsi="Arial" w:cs="Arial"/>
        </w:rPr>
        <w:t xml:space="preserve">ů a cestářů. Ti </w:t>
      </w:r>
      <w:r w:rsidRPr="005F773D">
        <w:rPr>
          <w:rFonts w:ascii="Arial" w:hAnsi="Arial" w:cs="Arial"/>
        </w:rPr>
        <w:t>dohl</w:t>
      </w:r>
      <w:r>
        <w:rPr>
          <w:rFonts w:ascii="Arial" w:hAnsi="Arial" w:cs="Arial"/>
        </w:rPr>
        <w:t>édnou</w:t>
      </w:r>
      <w:r w:rsidRPr="005F773D">
        <w:rPr>
          <w:rFonts w:ascii="Arial" w:hAnsi="Arial" w:cs="Arial"/>
        </w:rPr>
        <w:t>, aby parky, keře</w:t>
      </w:r>
      <w:r>
        <w:rPr>
          <w:rFonts w:ascii="Arial" w:hAnsi="Arial" w:cs="Arial"/>
        </w:rPr>
        <w:t xml:space="preserve">, </w:t>
      </w:r>
      <w:r w:rsidRPr="005F773D">
        <w:rPr>
          <w:rFonts w:ascii="Arial" w:hAnsi="Arial" w:cs="Arial"/>
        </w:rPr>
        <w:t xml:space="preserve">záhony </w:t>
      </w:r>
      <w:r>
        <w:rPr>
          <w:rFonts w:ascii="Arial" w:hAnsi="Arial" w:cs="Arial"/>
        </w:rPr>
        <w:t xml:space="preserve">a ulice </w:t>
      </w:r>
      <w:r w:rsidRPr="005F773D">
        <w:rPr>
          <w:rFonts w:ascii="Arial" w:hAnsi="Arial" w:cs="Arial"/>
        </w:rPr>
        <w:t xml:space="preserve">byly v dobrém stavu. </w:t>
      </w:r>
      <w:r>
        <w:rPr>
          <w:rFonts w:ascii="Arial" w:hAnsi="Arial" w:cs="Arial"/>
        </w:rPr>
        <w:t>„Lidé na sídlištích je budou znát a každý je bude moci upozornit na problémy k řešení</w:t>
      </w:r>
      <w:r w:rsidRPr="005F773D">
        <w:rPr>
          <w:rFonts w:ascii="Arial" w:hAnsi="Arial" w:cs="Arial"/>
        </w:rPr>
        <w:t xml:space="preserve">,“ </w:t>
      </w:r>
      <w:r>
        <w:rPr>
          <w:rFonts w:ascii="Arial" w:hAnsi="Arial" w:cs="Arial"/>
        </w:rPr>
        <w:t>upřesňuje Petr Zeman</w:t>
      </w:r>
      <w:r w:rsidRPr="005F773D">
        <w:rPr>
          <w:rFonts w:ascii="Arial" w:hAnsi="Arial" w:cs="Arial"/>
        </w:rPr>
        <w:t xml:space="preserve">. </w:t>
      </w:r>
    </w:p>
    <w:p w:rsidR="00286154" w:rsidRPr="00D058A2" w:rsidRDefault="00286154" w:rsidP="00286154">
      <w:pPr>
        <w:spacing w:after="384"/>
        <w:jc w:val="both"/>
        <w:rPr>
          <w:rFonts w:ascii="Arial" w:hAnsi="Arial" w:cs="Arial"/>
          <w:b/>
        </w:rPr>
      </w:pPr>
      <w:r w:rsidRPr="00D058A2">
        <w:rPr>
          <w:rFonts w:ascii="Arial" w:hAnsi="Arial" w:cs="Arial"/>
          <w:b/>
        </w:rPr>
        <w:t>Finance pro obnovu sídlišť</w:t>
      </w:r>
    </w:p>
    <w:p w:rsidR="00286154" w:rsidRDefault="00286154" w:rsidP="00286154">
      <w:pPr>
        <w:spacing w:after="384"/>
        <w:jc w:val="both"/>
        <w:rPr>
          <w:rFonts w:ascii="Arial" w:hAnsi="Arial" w:cs="Arial"/>
        </w:rPr>
      </w:pPr>
      <w:r w:rsidRPr="007E6818">
        <w:rPr>
          <w:rFonts w:ascii="Arial" w:hAnsi="Arial" w:cs="Arial"/>
        </w:rPr>
        <w:t>„Nechceme, aby se v Praze stalo to, co v jiných evropských městech – že se ze sídlišť postupně stávají rizikové oblasti</w:t>
      </w:r>
      <w:r>
        <w:rPr>
          <w:rFonts w:ascii="Arial" w:hAnsi="Arial" w:cs="Arial"/>
        </w:rPr>
        <w:t>. Praha se dosud k sídlištím chovala macešsky a</w:t>
      </w:r>
      <w:r w:rsidRPr="007E6818">
        <w:rPr>
          <w:rFonts w:ascii="Arial" w:hAnsi="Arial" w:cs="Arial"/>
        </w:rPr>
        <w:t xml:space="preserve"> </w:t>
      </w:r>
      <w:r>
        <w:rPr>
          <w:rFonts w:ascii="Arial" w:hAnsi="Arial" w:cs="Arial"/>
        </w:rPr>
        <w:t>vydávala nepoměrně vysokou část rozpočtu na investice v centru. To se musí změnit,</w:t>
      </w:r>
      <w:r w:rsidRPr="007E6818">
        <w:rPr>
          <w:rFonts w:ascii="Arial" w:hAnsi="Arial" w:cs="Arial"/>
        </w:rPr>
        <w:t xml:space="preserve">“ </w:t>
      </w:r>
      <w:r>
        <w:rPr>
          <w:rFonts w:ascii="Arial" w:hAnsi="Arial" w:cs="Arial"/>
        </w:rPr>
        <w:t xml:space="preserve">uzavírá Jan </w:t>
      </w:r>
      <w:r w:rsidRPr="007E6818">
        <w:rPr>
          <w:rFonts w:ascii="Arial" w:hAnsi="Arial" w:cs="Arial"/>
        </w:rPr>
        <w:t>Čižinský.</w:t>
      </w:r>
      <w:r>
        <w:rPr>
          <w:rFonts w:ascii="Arial" w:hAnsi="Arial" w:cs="Arial"/>
        </w:rPr>
        <w:t xml:space="preserve"> Investice do výše zmíněných opatření by podle něj měly ročně dosáhnout miliardu korun ročně – například z peněz, které se získají protikorupčními opatřeními na magistrátu. </w:t>
      </w:r>
      <w:r>
        <w:rPr>
          <w:rFonts w:ascii="Arial" w:hAnsi="Arial" w:cs="Arial"/>
        </w:rPr>
        <w:lastRenderedPageBreak/>
        <w:t xml:space="preserve">Pokud by se podařilo do sídlišť takto stabilně investovat, během deseti let by se za částku 10 miliard korun proměnila ve zcela jiné, lepší místo k životu. </w:t>
      </w:r>
    </w:p>
    <w:p w:rsidR="00286154" w:rsidRPr="007F1D35" w:rsidRDefault="00286154" w:rsidP="00286154">
      <w:pPr>
        <w:spacing w:after="384"/>
        <w:jc w:val="both"/>
        <w:rPr>
          <w:rFonts w:ascii="Arial" w:hAnsi="Arial" w:cs="Arial"/>
          <w:b/>
        </w:rPr>
      </w:pPr>
      <w:r w:rsidRPr="007F1D35">
        <w:rPr>
          <w:rFonts w:ascii="Arial" w:hAnsi="Arial" w:cs="Arial"/>
          <w:b/>
        </w:rPr>
        <w:t>Program SOUSEDÉ NA SÍDLIŠTÍCH:</w:t>
      </w:r>
    </w:p>
    <w:p w:rsidR="00286154" w:rsidRPr="008C0CCA" w:rsidRDefault="00286154" w:rsidP="00286154">
      <w:pPr>
        <w:pStyle w:val="Odstavecseseznamem"/>
        <w:numPr>
          <w:ilvl w:val="0"/>
          <w:numId w:val="1"/>
        </w:numPr>
        <w:spacing w:after="384"/>
        <w:jc w:val="both"/>
        <w:rPr>
          <w:rFonts w:ascii="Arial" w:hAnsi="Arial" w:cs="Arial"/>
          <w:b/>
        </w:rPr>
      </w:pPr>
      <w:r w:rsidRPr="008C0CCA">
        <w:rPr>
          <w:rFonts w:ascii="Arial" w:hAnsi="Arial" w:cs="Arial"/>
          <w:b/>
        </w:rPr>
        <w:t>Peníze pro SVJ a bytová družstva</w:t>
      </w:r>
    </w:p>
    <w:p w:rsidR="00286154" w:rsidRDefault="00286154" w:rsidP="00286154">
      <w:pPr>
        <w:spacing w:after="384"/>
        <w:ind w:left="709"/>
        <w:jc w:val="both"/>
        <w:rPr>
          <w:rFonts w:ascii="Arial" w:hAnsi="Arial" w:cs="Arial"/>
        </w:rPr>
      </w:pPr>
      <w:r w:rsidRPr="008C0CCA">
        <w:rPr>
          <w:rFonts w:ascii="Arial" w:hAnsi="Arial" w:cs="Arial"/>
        </w:rPr>
        <w:t xml:space="preserve">Dáme </w:t>
      </w:r>
      <w:r w:rsidRPr="008A448D">
        <w:rPr>
          <w:rFonts w:ascii="Arial" w:hAnsi="Arial" w:cs="Arial"/>
        </w:rPr>
        <w:t>peníze SVJ a bytovým družstvům, která se budou chtít podílet na rozvoji. Poskytneme jim podporu, aby našly to nejlepší řešení pro svůj bytový dům a zvládly projít realizací projektu bez problémů.</w:t>
      </w:r>
    </w:p>
    <w:p w:rsidR="00286154" w:rsidRPr="00FE7470" w:rsidRDefault="00286154" w:rsidP="00286154">
      <w:pPr>
        <w:pStyle w:val="Odstavecseseznamem"/>
        <w:numPr>
          <w:ilvl w:val="0"/>
          <w:numId w:val="1"/>
        </w:numPr>
        <w:spacing w:after="384"/>
        <w:jc w:val="both"/>
        <w:rPr>
          <w:rFonts w:ascii="Arial" w:hAnsi="Arial" w:cs="Arial"/>
          <w:b/>
        </w:rPr>
      </w:pPr>
      <w:r w:rsidRPr="00FE7470">
        <w:rPr>
          <w:rFonts w:ascii="Arial" w:hAnsi="Arial" w:cs="Arial"/>
          <w:b/>
        </w:rPr>
        <w:t>Až 20 % parkovacích míst navíc</w:t>
      </w:r>
    </w:p>
    <w:p w:rsidR="00286154" w:rsidRDefault="00286154" w:rsidP="00286154">
      <w:pPr>
        <w:spacing w:after="384"/>
        <w:ind w:left="709"/>
        <w:jc w:val="both"/>
        <w:rPr>
          <w:rFonts w:ascii="Arial" w:hAnsi="Arial" w:cs="Arial"/>
        </w:rPr>
      </w:pPr>
      <w:r w:rsidRPr="008A448D">
        <w:rPr>
          <w:rFonts w:ascii="Arial" w:hAnsi="Arial" w:cs="Arial"/>
        </w:rPr>
        <w:t>Zefektivníme využití parkovacích míst. S obchodními</w:t>
      </w:r>
      <w:r w:rsidRPr="008C0CCA">
        <w:rPr>
          <w:rFonts w:ascii="Arial" w:hAnsi="Arial" w:cs="Arial"/>
        </w:rPr>
        <w:t xml:space="preserve"> centry vyjednáme noční parkování pro rezidenty za nízký poplatek. Začneme zavádět čidla monitorující obsazenost stání, která budou řidiče navigovat na volná místa. Zakážeme parkování nákladním vozidlům, která je často blokují. Díky takovým opatřením pomůžeme navýšit počet parkovacích míst až o 20</w:t>
      </w:r>
      <w:r>
        <w:rPr>
          <w:rFonts w:ascii="Arial" w:hAnsi="Arial" w:cs="Arial"/>
        </w:rPr>
        <w:t> %.</w:t>
      </w:r>
    </w:p>
    <w:p w:rsidR="00286154" w:rsidRPr="00D058A2" w:rsidRDefault="00286154" w:rsidP="00286154">
      <w:pPr>
        <w:pStyle w:val="Odstavecseseznamem"/>
        <w:numPr>
          <w:ilvl w:val="0"/>
          <w:numId w:val="1"/>
        </w:numPr>
        <w:spacing w:after="384"/>
        <w:jc w:val="both"/>
        <w:rPr>
          <w:rFonts w:ascii="Arial" w:hAnsi="Arial" w:cs="Arial"/>
        </w:rPr>
      </w:pPr>
      <w:r>
        <w:rPr>
          <w:rFonts w:ascii="Arial" w:hAnsi="Arial" w:cs="Arial"/>
          <w:b/>
        </w:rPr>
        <w:t>Na koupališti do 20</w:t>
      </w:r>
      <w:r w:rsidRPr="00D058A2">
        <w:rPr>
          <w:rFonts w:ascii="Arial" w:hAnsi="Arial" w:cs="Arial"/>
          <w:b/>
        </w:rPr>
        <w:t xml:space="preserve"> minut</w:t>
      </w:r>
    </w:p>
    <w:p w:rsidR="00286154" w:rsidRDefault="00286154" w:rsidP="00286154">
      <w:pPr>
        <w:spacing w:after="384"/>
        <w:ind w:left="709"/>
        <w:jc w:val="both"/>
        <w:rPr>
          <w:rFonts w:ascii="Arial" w:hAnsi="Arial" w:cs="Arial"/>
        </w:rPr>
      </w:pPr>
      <w:r w:rsidRPr="008C0CCA">
        <w:rPr>
          <w:rFonts w:ascii="Arial" w:hAnsi="Arial" w:cs="Arial"/>
        </w:rPr>
        <w:t xml:space="preserve">Postavíme nová koupaliště tak, aby je měl každý obyvatel sídliště do </w:t>
      </w:r>
      <w:r>
        <w:rPr>
          <w:rFonts w:ascii="Arial" w:hAnsi="Arial" w:cs="Arial"/>
        </w:rPr>
        <w:t>20</w:t>
      </w:r>
      <w:r w:rsidRPr="008C0CCA">
        <w:rPr>
          <w:rFonts w:ascii="Arial" w:hAnsi="Arial" w:cs="Arial"/>
        </w:rPr>
        <w:t xml:space="preserve"> minut od domu. Budeme </w:t>
      </w:r>
      <w:r>
        <w:rPr>
          <w:rFonts w:ascii="Arial" w:hAnsi="Arial" w:cs="Arial"/>
        </w:rPr>
        <w:t>koupaliště</w:t>
      </w:r>
      <w:r w:rsidRPr="008C0CCA">
        <w:rPr>
          <w:rFonts w:ascii="Arial" w:hAnsi="Arial" w:cs="Arial"/>
        </w:rPr>
        <w:t xml:space="preserve"> projektovat tak, aby se v zimě dala využívat jako brusliště.</w:t>
      </w:r>
    </w:p>
    <w:p w:rsidR="00286154" w:rsidRPr="008C0CCA" w:rsidRDefault="00286154" w:rsidP="00286154">
      <w:pPr>
        <w:pStyle w:val="Odstavecseseznamem"/>
        <w:numPr>
          <w:ilvl w:val="0"/>
          <w:numId w:val="1"/>
        </w:numPr>
        <w:spacing w:after="384"/>
        <w:jc w:val="both"/>
        <w:rPr>
          <w:rFonts w:ascii="Arial" w:hAnsi="Arial" w:cs="Arial"/>
          <w:b/>
        </w:rPr>
      </w:pPr>
      <w:r w:rsidRPr="008C0CCA">
        <w:rPr>
          <w:rFonts w:ascii="Arial" w:hAnsi="Arial" w:cs="Arial"/>
          <w:b/>
        </w:rPr>
        <w:t>Komunitní centra</w:t>
      </w:r>
    </w:p>
    <w:p w:rsidR="00286154" w:rsidRDefault="00286154" w:rsidP="00286154">
      <w:pPr>
        <w:pStyle w:val="Odstavecseseznamem"/>
        <w:spacing w:after="384"/>
        <w:jc w:val="both"/>
        <w:rPr>
          <w:rFonts w:ascii="Arial" w:hAnsi="Arial" w:cs="Arial"/>
        </w:rPr>
      </w:pPr>
      <w:r w:rsidRPr="008C0CCA">
        <w:rPr>
          <w:rFonts w:ascii="Arial" w:hAnsi="Arial" w:cs="Arial"/>
        </w:rPr>
        <w:t>Budeme podporovat činnost stávajících a vznik nových komunitních center. Díky nim budou sídliště místem, které poskytuje podněty po celý den. Budou místem pro setkávání, které umožní vznik nových sousedských vazeb.</w:t>
      </w:r>
    </w:p>
    <w:p w:rsidR="00286154" w:rsidRPr="008C0CCA" w:rsidRDefault="00286154" w:rsidP="00286154">
      <w:pPr>
        <w:pStyle w:val="Odstavecseseznamem"/>
        <w:spacing w:after="384"/>
        <w:jc w:val="both"/>
        <w:rPr>
          <w:rFonts w:ascii="Arial" w:hAnsi="Arial" w:cs="Arial"/>
        </w:rPr>
      </w:pPr>
    </w:p>
    <w:p w:rsidR="00286154" w:rsidRPr="008A448D" w:rsidRDefault="00286154" w:rsidP="00286154">
      <w:pPr>
        <w:pStyle w:val="Odstavecseseznamem"/>
        <w:numPr>
          <w:ilvl w:val="0"/>
          <w:numId w:val="1"/>
        </w:numPr>
        <w:spacing w:after="384"/>
        <w:jc w:val="both"/>
        <w:rPr>
          <w:rFonts w:ascii="Arial" w:hAnsi="Arial" w:cs="Arial"/>
          <w:b/>
        </w:rPr>
      </w:pPr>
      <w:r w:rsidRPr="008C0CCA">
        <w:rPr>
          <w:rFonts w:ascii="Arial" w:hAnsi="Arial" w:cs="Arial"/>
          <w:b/>
        </w:rPr>
        <w:t xml:space="preserve">Dětská hřiště </w:t>
      </w:r>
      <w:r w:rsidRPr="008A448D">
        <w:rPr>
          <w:rFonts w:ascii="Arial" w:hAnsi="Arial" w:cs="Arial"/>
          <w:b/>
        </w:rPr>
        <w:t>s vybavením</w:t>
      </w:r>
    </w:p>
    <w:p w:rsidR="00286154" w:rsidRDefault="00286154" w:rsidP="00286154">
      <w:pPr>
        <w:pStyle w:val="Odstavecseseznamem"/>
        <w:spacing w:after="384"/>
        <w:jc w:val="both"/>
        <w:rPr>
          <w:rFonts w:ascii="Arial" w:hAnsi="Arial" w:cs="Arial"/>
        </w:rPr>
      </w:pPr>
      <w:r w:rsidRPr="008A448D">
        <w:rPr>
          <w:rFonts w:ascii="Arial" w:hAnsi="Arial" w:cs="Arial"/>
        </w:rPr>
        <w:t>Zajistíme základní vybavení pro dětská hřiště. U větších hřišť podpoříme, aby měla svého správce a aby u nich vznikly malé sezónní kavárny, kde by si rodiče mohli zpříjemnit hlídání dětí a popovídat s ostatními.</w:t>
      </w:r>
    </w:p>
    <w:p w:rsidR="00286154" w:rsidRPr="008A448D" w:rsidRDefault="00286154" w:rsidP="00286154">
      <w:pPr>
        <w:pStyle w:val="Odstavecseseznamem"/>
        <w:spacing w:after="384"/>
        <w:jc w:val="both"/>
        <w:rPr>
          <w:rFonts w:ascii="Arial" w:hAnsi="Arial" w:cs="Arial"/>
          <w:i/>
        </w:rPr>
      </w:pPr>
    </w:p>
    <w:p w:rsidR="00286154" w:rsidRPr="008A448D" w:rsidRDefault="00286154" w:rsidP="00286154">
      <w:pPr>
        <w:pStyle w:val="Odstavecseseznamem"/>
        <w:numPr>
          <w:ilvl w:val="0"/>
          <w:numId w:val="1"/>
        </w:numPr>
        <w:spacing w:after="384"/>
        <w:jc w:val="both"/>
        <w:rPr>
          <w:rFonts w:ascii="Arial" w:hAnsi="Arial" w:cs="Arial"/>
          <w:b/>
        </w:rPr>
      </w:pPr>
      <w:r w:rsidRPr="008A448D">
        <w:rPr>
          <w:rFonts w:ascii="Arial" w:hAnsi="Arial" w:cs="Arial"/>
          <w:b/>
        </w:rPr>
        <w:t>Zábava pro teenagery</w:t>
      </w:r>
    </w:p>
    <w:p w:rsidR="00286154" w:rsidRDefault="00286154" w:rsidP="00286154">
      <w:pPr>
        <w:spacing w:after="384"/>
        <w:ind w:left="709"/>
        <w:jc w:val="both"/>
        <w:rPr>
          <w:rFonts w:ascii="Arial" w:hAnsi="Arial" w:cs="Arial"/>
        </w:rPr>
      </w:pPr>
      <w:r w:rsidRPr="008C0CCA">
        <w:rPr>
          <w:rFonts w:ascii="Arial" w:hAnsi="Arial" w:cs="Arial"/>
        </w:rPr>
        <w:lastRenderedPageBreak/>
        <w:t>Otevřeme nové skate parky, in-line brusliště a lezecké stěny, přístupné zdarma či za dotované vstupné. Na jejich budování budeme spolupracovat s místními školami. Školní hřiště také otevřeme veřejnosti, aby mohla být využívána i odpoledne a večer. Školní hřiště, dětská hřiště a další areály bude spravovat správce, který bude ručit za jejich bezpečnost a údržbu.</w:t>
      </w:r>
    </w:p>
    <w:p w:rsidR="00286154" w:rsidRPr="003C6005" w:rsidRDefault="00286154" w:rsidP="00286154">
      <w:pPr>
        <w:pStyle w:val="Odstavecseseznamem"/>
        <w:numPr>
          <w:ilvl w:val="0"/>
          <w:numId w:val="1"/>
        </w:numPr>
        <w:spacing w:after="384"/>
        <w:jc w:val="both"/>
        <w:rPr>
          <w:rFonts w:ascii="Arial" w:hAnsi="Arial" w:cs="Arial"/>
          <w:b/>
        </w:rPr>
      </w:pPr>
      <w:r>
        <w:rPr>
          <w:rFonts w:ascii="Arial" w:hAnsi="Arial" w:cs="Arial"/>
          <w:b/>
        </w:rPr>
        <w:t>„</w:t>
      </w:r>
      <w:r w:rsidRPr="003C6005">
        <w:rPr>
          <w:rFonts w:ascii="Arial" w:hAnsi="Arial" w:cs="Arial"/>
          <w:b/>
        </w:rPr>
        <w:t>Animátor</w:t>
      </w:r>
      <w:r>
        <w:rPr>
          <w:rFonts w:ascii="Arial" w:hAnsi="Arial" w:cs="Arial"/>
          <w:b/>
        </w:rPr>
        <w:t>“</w:t>
      </w:r>
      <w:r w:rsidRPr="003C6005">
        <w:rPr>
          <w:rFonts w:ascii="Arial" w:hAnsi="Arial" w:cs="Arial"/>
          <w:b/>
        </w:rPr>
        <w:t xml:space="preserve"> pro seniory</w:t>
      </w:r>
    </w:p>
    <w:p w:rsidR="00286154" w:rsidRDefault="00286154" w:rsidP="00286154">
      <w:pPr>
        <w:spacing w:after="384"/>
        <w:ind w:left="709"/>
        <w:jc w:val="both"/>
        <w:rPr>
          <w:rFonts w:ascii="Arial" w:hAnsi="Arial" w:cs="Arial"/>
        </w:rPr>
      </w:pPr>
      <w:r w:rsidRPr="008C0CCA">
        <w:rPr>
          <w:rFonts w:ascii="Arial" w:hAnsi="Arial" w:cs="Arial"/>
        </w:rPr>
        <w:t>Zřídíme na sídlištích funkci „animátorů“ pro seniory – tedy lidí, kteří soustavně pracují se seniory a připravují pro ně vzdělávací, kulturní a zábavné programy. Je důležité, aby šlo o člověka, který v daném místě působí dlouhodobě</w:t>
      </w:r>
      <w:r>
        <w:rPr>
          <w:rFonts w:ascii="Arial" w:hAnsi="Arial" w:cs="Arial"/>
        </w:rPr>
        <w:t>,</w:t>
      </w:r>
      <w:r w:rsidRPr="008C0CCA">
        <w:rPr>
          <w:rFonts w:ascii="Arial" w:hAnsi="Arial" w:cs="Arial"/>
        </w:rPr>
        <w:t xml:space="preserve"> a </w:t>
      </w:r>
      <w:r>
        <w:rPr>
          <w:rFonts w:ascii="Arial" w:hAnsi="Arial" w:cs="Arial"/>
        </w:rPr>
        <w:t>může</w:t>
      </w:r>
      <w:r w:rsidRPr="008C0CCA">
        <w:rPr>
          <w:rFonts w:ascii="Arial" w:hAnsi="Arial" w:cs="Arial"/>
        </w:rPr>
        <w:t xml:space="preserve"> tak pomoci vytvořit stálou komunitu starších lidí, kteří se vzájemně znají a důvěřují si.</w:t>
      </w:r>
    </w:p>
    <w:p w:rsidR="00286154" w:rsidRPr="008C0CCA" w:rsidRDefault="00286154" w:rsidP="00286154">
      <w:pPr>
        <w:pStyle w:val="Odstavecseseznamem"/>
        <w:numPr>
          <w:ilvl w:val="0"/>
          <w:numId w:val="1"/>
        </w:numPr>
        <w:spacing w:after="384"/>
        <w:jc w:val="both"/>
        <w:rPr>
          <w:rFonts w:ascii="Arial" w:hAnsi="Arial" w:cs="Arial"/>
          <w:b/>
        </w:rPr>
      </w:pPr>
      <w:r w:rsidRPr="008C0CCA">
        <w:rPr>
          <w:rFonts w:ascii="Arial" w:hAnsi="Arial" w:cs="Arial"/>
          <w:b/>
        </w:rPr>
        <w:t>Zázemí pro pejskaře</w:t>
      </w:r>
    </w:p>
    <w:p w:rsidR="00286154" w:rsidRDefault="00286154" w:rsidP="00286154">
      <w:pPr>
        <w:spacing w:after="384"/>
        <w:ind w:left="709"/>
        <w:jc w:val="both"/>
        <w:rPr>
          <w:rFonts w:ascii="Arial" w:hAnsi="Arial" w:cs="Arial"/>
        </w:rPr>
      </w:pPr>
      <w:r w:rsidRPr="008C0CCA">
        <w:rPr>
          <w:rFonts w:ascii="Arial" w:hAnsi="Arial" w:cs="Arial"/>
        </w:rPr>
        <w:t xml:space="preserve">Zbudujeme ohrazené psí loučky, </w:t>
      </w:r>
      <w:r>
        <w:rPr>
          <w:rFonts w:ascii="Arial" w:hAnsi="Arial" w:cs="Arial"/>
        </w:rPr>
        <w:t xml:space="preserve">díky kterým si </w:t>
      </w:r>
      <w:r w:rsidRPr="008A448D">
        <w:rPr>
          <w:rFonts w:ascii="Arial" w:hAnsi="Arial" w:cs="Arial"/>
        </w:rPr>
        <w:t>majitelé nebudou muset dělat hlavu s potřebami svého mazlíčka a posílíme také bezpečí dětí. Otevřeme nová psí hřiště a cvičiště.</w:t>
      </w:r>
      <w:r w:rsidRPr="008C0CCA">
        <w:rPr>
          <w:rFonts w:ascii="Arial" w:hAnsi="Arial" w:cs="Arial"/>
        </w:rPr>
        <w:t xml:space="preserve"> </w:t>
      </w:r>
    </w:p>
    <w:p w:rsidR="00286154" w:rsidRPr="003C6005" w:rsidRDefault="00286154" w:rsidP="00286154">
      <w:pPr>
        <w:pStyle w:val="Odstavecseseznamem"/>
        <w:numPr>
          <w:ilvl w:val="0"/>
          <w:numId w:val="1"/>
        </w:numPr>
        <w:spacing w:after="384"/>
        <w:jc w:val="both"/>
        <w:rPr>
          <w:rFonts w:ascii="Arial" w:hAnsi="Arial" w:cs="Arial"/>
        </w:rPr>
      </w:pPr>
      <w:r w:rsidRPr="003C6005">
        <w:rPr>
          <w:rFonts w:ascii="Arial" w:hAnsi="Arial" w:cs="Arial"/>
          <w:b/>
        </w:rPr>
        <w:t>Ochlazení v ulicích</w:t>
      </w:r>
    </w:p>
    <w:p w:rsidR="00286154" w:rsidRDefault="00286154" w:rsidP="00286154">
      <w:pPr>
        <w:spacing w:after="384"/>
        <w:ind w:left="709"/>
        <w:jc w:val="both"/>
        <w:rPr>
          <w:rFonts w:ascii="Arial" w:hAnsi="Arial" w:cs="Arial"/>
        </w:rPr>
      </w:pPr>
      <w:r w:rsidRPr="008C0CCA">
        <w:rPr>
          <w:rFonts w:ascii="Arial" w:hAnsi="Arial" w:cs="Arial"/>
        </w:rPr>
        <w:t>Na pražských sídlištích rozmístíme 120 nových vodních prvků.</w:t>
      </w:r>
    </w:p>
    <w:p w:rsidR="00286154" w:rsidRPr="003C6005" w:rsidRDefault="00286154" w:rsidP="00286154">
      <w:pPr>
        <w:pStyle w:val="Odstavecseseznamem"/>
        <w:numPr>
          <w:ilvl w:val="0"/>
          <w:numId w:val="1"/>
        </w:numPr>
        <w:spacing w:after="384"/>
        <w:jc w:val="both"/>
        <w:rPr>
          <w:rFonts w:ascii="Arial" w:hAnsi="Arial" w:cs="Arial"/>
          <w:b/>
        </w:rPr>
      </w:pPr>
      <w:r w:rsidRPr="003C6005">
        <w:rPr>
          <w:rFonts w:ascii="Arial" w:hAnsi="Arial" w:cs="Arial"/>
          <w:b/>
        </w:rPr>
        <w:t>Sídlištní zahradník</w:t>
      </w:r>
    </w:p>
    <w:p w:rsidR="00286154" w:rsidRDefault="00286154" w:rsidP="00286154">
      <w:pPr>
        <w:spacing w:after="384"/>
        <w:ind w:left="709"/>
        <w:jc w:val="both"/>
        <w:rPr>
          <w:rFonts w:ascii="Arial" w:hAnsi="Arial" w:cs="Arial"/>
        </w:rPr>
      </w:pPr>
      <w:r w:rsidRPr="008C0CCA">
        <w:rPr>
          <w:rFonts w:ascii="Arial" w:hAnsi="Arial" w:cs="Arial"/>
        </w:rPr>
        <w:t>Zavedeme funkci sídlištního zahradníka. Ten bude dohlížet na to, aby parky, keře a záhony byly v dobrém stavu. V</w:t>
      </w:r>
      <w:r>
        <w:rPr>
          <w:rFonts w:ascii="Arial" w:hAnsi="Arial" w:cs="Arial"/>
        </w:rPr>
        <w:t> období veder</w:t>
      </w:r>
      <w:r w:rsidRPr="008C0CCA">
        <w:rPr>
          <w:rFonts w:ascii="Arial" w:hAnsi="Arial" w:cs="Arial"/>
        </w:rPr>
        <w:t xml:space="preserve"> bude z</w:t>
      </w:r>
      <w:r>
        <w:rPr>
          <w:rFonts w:ascii="Arial" w:hAnsi="Arial" w:cs="Arial"/>
        </w:rPr>
        <w:t>ajišťovat dostatečnou zálivku</w:t>
      </w:r>
      <w:r>
        <w:rPr>
          <w:rFonts w:ascii="Arial" w:hAnsi="Arial" w:cs="Arial"/>
        </w:rPr>
        <w:t>.</w:t>
      </w:r>
    </w:p>
    <w:p w:rsidR="00286154" w:rsidRPr="00286154" w:rsidRDefault="00286154" w:rsidP="00286154">
      <w:pPr>
        <w:pStyle w:val="Odstavecseseznamem"/>
        <w:numPr>
          <w:ilvl w:val="0"/>
          <w:numId w:val="1"/>
        </w:numPr>
        <w:spacing w:after="384"/>
        <w:jc w:val="both"/>
        <w:rPr>
          <w:rFonts w:ascii="Arial" w:hAnsi="Arial" w:cs="Arial"/>
          <w:b/>
        </w:rPr>
      </w:pPr>
      <w:r w:rsidRPr="00286154">
        <w:rPr>
          <w:rFonts w:ascii="Arial" w:hAnsi="Arial" w:cs="Arial"/>
          <w:b/>
        </w:rPr>
        <w:t>Pozemky kolem domů pro bytová družstva</w:t>
      </w:r>
    </w:p>
    <w:p w:rsidR="00286154" w:rsidRPr="008C0CCA" w:rsidRDefault="00286154" w:rsidP="00286154">
      <w:pPr>
        <w:spacing w:after="384"/>
        <w:ind w:left="709"/>
        <w:jc w:val="both"/>
        <w:rPr>
          <w:rFonts w:ascii="Arial" w:hAnsi="Arial" w:cs="Arial"/>
        </w:rPr>
      </w:pPr>
      <w:r w:rsidRPr="008C0CCA">
        <w:rPr>
          <w:rFonts w:ascii="Arial" w:hAnsi="Arial" w:cs="Arial"/>
        </w:rPr>
        <w:t xml:space="preserve">Svěříme pozemky u panelových domů do péče SVJ a bytovým družstvům, které o to projeví zájem. Poskytneme základní finanční prostředky pro zvelebení. </w:t>
      </w:r>
    </w:p>
    <w:p w:rsidR="00CC22D4" w:rsidRDefault="00286154" w:rsidP="00286154">
      <w:pPr>
        <w:spacing w:after="384"/>
        <w:jc w:val="both"/>
      </w:pPr>
      <w:r w:rsidRPr="007D2702">
        <w:rPr>
          <w:rFonts w:ascii="Arial" w:hAnsi="Arial" w:cs="Arial"/>
          <w:i/>
        </w:rPr>
        <w:t xml:space="preserve">Vizualizace: </w:t>
      </w:r>
      <w:proofErr w:type="spellStart"/>
      <w:r w:rsidRPr="007D2702">
        <w:rPr>
          <w:rFonts w:ascii="Arial" w:hAnsi="Arial" w:cs="Arial"/>
          <w:i/>
        </w:rPr>
        <w:t>LANrender</w:t>
      </w:r>
      <w:bookmarkStart w:id="0" w:name="_GoBack"/>
      <w:bookmarkEnd w:id="0"/>
      <w:proofErr w:type="spellEnd"/>
    </w:p>
    <w:sectPr w:rsidR="00CC22D4" w:rsidSect="003B3BB9">
      <w:headerReference w:type="even" r:id="rId5"/>
      <w:headerReference w:type="default" r:id="rId6"/>
      <w:footerReference w:type="even" r:id="rId7"/>
      <w:footerReference w:type="default" r:id="rId8"/>
      <w:headerReference w:type="first" r:id="rId9"/>
      <w:footerReference w:type="first" r:id="rId10"/>
      <w:pgSz w:w="11906" w:h="16838"/>
      <w:pgMar w:top="3460" w:right="1440" w:bottom="1440" w:left="1440" w:header="708" w:footer="422"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39" w:rsidRDefault="0028615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BB9" w:rsidRDefault="00286154">
    <w:pPr>
      <w:pBdr>
        <w:bottom w:val="single" w:sz="24" w:space="1" w:color="000001"/>
      </w:pBdr>
      <w:shd w:val="clear" w:color="auto" w:fill="FFFFFF"/>
      <w:spacing w:before="120" w:line="280" w:lineRule="exact"/>
      <w:rPr>
        <w:sz w:val="24"/>
        <w:szCs w:val="24"/>
      </w:rPr>
    </w:pPr>
  </w:p>
  <w:p w:rsidR="003B3BB9" w:rsidRDefault="00286154">
    <w:pPr>
      <w:shd w:val="clear" w:color="auto" w:fill="FFFFFF"/>
      <w:spacing w:line="360" w:lineRule="auto"/>
      <w:rPr>
        <w:rFonts w:ascii="Arial" w:eastAsia="Times New Roman" w:hAnsi="Arial" w:cs="Arial"/>
        <w:sz w:val="20"/>
        <w:szCs w:val="20"/>
        <w:lang w:eastAsia="cs-CZ"/>
      </w:rPr>
    </w:pPr>
    <w:r>
      <w:rPr>
        <w:rFonts w:ascii="Arial" w:eastAsia="Times New Roman" w:hAnsi="Arial" w:cs="Arial"/>
        <w:b/>
        <w:color w:val="000000"/>
        <w:sz w:val="20"/>
        <w:szCs w:val="20"/>
        <w:lang w:eastAsia="cs-CZ"/>
      </w:rPr>
      <w:t>PRAHA SOBĚ</w:t>
    </w:r>
  </w:p>
  <w:p w:rsidR="003B3BB9" w:rsidRDefault="00286154">
    <w:pPr>
      <w:shd w:val="clear" w:color="auto" w:fill="FFFFFF"/>
      <w:spacing w:line="360" w:lineRule="auto"/>
    </w:pPr>
    <w:r>
      <w:rPr>
        <w:rFonts w:ascii="Arial" w:eastAsia="Times New Roman" w:hAnsi="Arial" w:cs="Arial"/>
        <w:sz w:val="20"/>
        <w:szCs w:val="20"/>
        <w:lang w:eastAsia="cs-CZ"/>
      </w:rPr>
      <w:t>Tisková mluvčí: Julie Kochová, e-mail:</w:t>
    </w:r>
    <w:r w:rsidRPr="005B10E7">
      <w:rPr>
        <w:rStyle w:val="Internetovodkaz"/>
        <w:rFonts w:ascii="Arial" w:eastAsia="Times New Roman" w:hAnsi="Arial" w:cs="Arial"/>
        <w:sz w:val="20"/>
        <w:szCs w:val="20"/>
        <w:lang w:eastAsia="cs-CZ"/>
      </w:rPr>
      <w:t xml:space="preserve"> </w:t>
    </w:r>
    <w:hyperlink r:id="rId1" w:history="1">
      <w:r w:rsidRPr="005B10E7">
        <w:rPr>
          <w:rStyle w:val="Internetovodkaz"/>
          <w:rFonts w:ascii="Arial" w:eastAsia="Times New Roman" w:hAnsi="Arial" w:cs="Arial"/>
          <w:sz w:val="20"/>
          <w:szCs w:val="20"/>
          <w:lang w:eastAsia="cs-CZ"/>
        </w:rPr>
        <w:t>julie.kochova@prahasobe</w:t>
      </w:r>
    </w:hyperlink>
    <w:r>
      <w:rPr>
        <w:rStyle w:val="Internetovodkaz"/>
        <w:rFonts w:ascii="Arial" w:eastAsia="Times New Roman" w:hAnsi="Arial" w:cs="Arial"/>
        <w:sz w:val="20"/>
        <w:szCs w:val="20"/>
        <w:lang w:eastAsia="cs-CZ"/>
      </w:rPr>
      <w:t>.cz</w:t>
    </w:r>
    <w:r>
      <w:rPr>
        <w:rFonts w:ascii="Arial" w:eastAsia="Times New Roman" w:hAnsi="Arial" w:cs="Arial"/>
        <w:sz w:val="20"/>
        <w:szCs w:val="20"/>
        <w:lang w:eastAsia="cs-CZ"/>
      </w:rPr>
      <w:t>, mob.: +420 607 524 633</w:t>
    </w:r>
  </w:p>
  <w:p w:rsidR="003B3BB9" w:rsidRDefault="00286154">
    <w:pPr>
      <w:shd w:val="clear" w:color="auto" w:fill="FFFFFF"/>
      <w:spacing w:line="360" w:lineRule="auto"/>
    </w:pPr>
    <w:hyperlink r:id="rId2">
      <w:r>
        <w:rPr>
          <w:rStyle w:val="Internetovodkaz"/>
          <w:rFonts w:ascii="Arial" w:eastAsia="Times New Roman" w:hAnsi="Arial" w:cs="Arial"/>
          <w:sz w:val="20"/>
          <w:szCs w:val="20"/>
          <w:lang w:eastAsia="cs-CZ"/>
        </w:rPr>
        <w:t>www.prahasobe.cz</w:t>
      </w:r>
    </w:hyperlink>
    <w:r>
      <w:rPr>
        <w:rFonts w:ascii="Arial" w:eastAsia="Times New Roman" w:hAnsi="Arial" w:cs="Arial"/>
        <w:sz w:val="20"/>
        <w:szCs w:val="20"/>
        <w:lang w:eastAsia="cs-CZ"/>
      </w:rPr>
      <w:t xml:space="preserve">    </w:t>
    </w:r>
    <w:hyperlink r:id="rId3">
      <w:r>
        <w:rPr>
          <w:rStyle w:val="Internetovodkaz"/>
          <w:rFonts w:ascii="Arial" w:eastAsia="Times New Roman" w:hAnsi="Arial" w:cs="Arial"/>
          <w:sz w:val="20"/>
          <w:szCs w:val="20"/>
          <w:lang w:eastAsia="cs-CZ"/>
        </w:rPr>
        <w:t>www.facebook.com/PRAHASOBE.CZ</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39" w:rsidRDefault="00286154">
    <w:pPr>
      <w:pStyle w:val="Zpa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39" w:rsidRDefault="00286154">
    <w:pPr>
      <w:pStyle w:val="Zhlav"/>
      <w:spacing w:after="3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3BB9" w:rsidRDefault="00286154">
    <w:pPr>
      <w:pStyle w:val="Zhlav1"/>
      <w:spacing w:after="384"/>
    </w:pPr>
    <w:r>
      <w:rPr>
        <w:noProof/>
        <w:lang w:eastAsia="cs-CZ"/>
      </w:rPr>
      <w:drawing>
        <wp:inline distT="0" distB="4445" distL="0" distR="0" wp14:anchorId="4C7AA362" wp14:editId="17DAD4F9">
          <wp:extent cx="3170555" cy="85280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3170555" cy="852805"/>
                  </a:xfrm>
                  <a:prstGeom prst="rect">
                    <a:avLst/>
                  </a:prstGeom>
                </pic:spPr>
              </pic:pic>
            </a:graphicData>
          </a:graphic>
        </wp:inline>
      </w:drawing>
    </w:r>
  </w:p>
  <w:p w:rsidR="003B3BB9" w:rsidRDefault="00286154">
    <w:pPr>
      <w:pStyle w:val="Zhlav1"/>
    </w:pPr>
  </w:p>
  <w:p w:rsidR="003B3BB9" w:rsidRDefault="00286154">
    <w:pPr>
      <w:pStyle w:val="Zhlav1"/>
      <w:rPr>
        <w:rFonts w:ascii="Arial" w:hAnsi="Arial" w:cs="Arial"/>
        <w:sz w:val="44"/>
        <w:szCs w:val="44"/>
      </w:rPr>
    </w:pPr>
    <w:r>
      <w:rPr>
        <w:rFonts w:ascii="Arial" w:hAnsi="Arial" w:cs="Arial"/>
        <w:sz w:val="44"/>
        <w:szCs w:val="44"/>
      </w:rPr>
      <w:t xml:space="preserve">Tisková </w:t>
    </w:r>
    <w:r>
      <w:rPr>
        <w:rFonts w:ascii="Arial" w:hAnsi="Arial" w:cs="Arial"/>
        <w:sz w:val="44"/>
        <w:szCs w:val="44"/>
      </w:rPr>
      <w:t>zpráva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739" w:rsidRDefault="0028615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243D0"/>
    <w:multiLevelType w:val="hybridMultilevel"/>
    <w:tmpl w:val="29B43764"/>
    <w:lvl w:ilvl="0" w:tplc="760C2060">
      <w:start w:val="1"/>
      <w:numFmt w:val="decimal"/>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54"/>
    <w:rsid w:val="00035A49"/>
    <w:rsid w:val="00286154"/>
    <w:rsid w:val="002C00AD"/>
    <w:rsid w:val="002E03F3"/>
    <w:rsid w:val="007E2641"/>
    <w:rsid w:val="00CB480A"/>
    <w:rsid w:val="00F869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C1D5E"/>
  <w15:chartTrackingRefBased/>
  <w15:docId w15:val="{1ADE4435-23C1-457A-9013-726B9926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Lines="160"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86154"/>
    <w:pPr>
      <w:spacing w:afterLines="0" w:after="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1"/>
    <w:uiPriority w:val="99"/>
    <w:qFormat/>
    <w:rsid w:val="00286154"/>
  </w:style>
  <w:style w:type="character" w:customStyle="1" w:styleId="Internetovodkaz">
    <w:name w:val="Internetový odkaz"/>
    <w:uiPriority w:val="99"/>
    <w:unhideWhenUsed/>
    <w:rsid w:val="00286154"/>
    <w:rPr>
      <w:color w:val="0000FF"/>
      <w:u w:val="single"/>
    </w:rPr>
  </w:style>
  <w:style w:type="paragraph" w:customStyle="1" w:styleId="Zhlav1">
    <w:name w:val="Záhlaví1"/>
    <w:basedOn w:val="Normln"/>
    <w:link w:val="ZhlavChar"/>
    <w:uiPriority w:val="99"/>
    <w:unhideWhenUsed/>
    <w:rsid w:val="00286154"/>
    <w:pPr>
      <w:tabs>
        <w:tab w:val="center" w:pos="4513"/>
        <w:tab w:val="right" w:pos="9026"/>
      </w:tabs>
      <w:spacing w:line="240" w:lineRule="auto"/>
    </w:pPr>
  </w:style>
  <w:style w:type="paragraph" w:styleId="Odstavecseseznamem">
    <w:name w:val="List Paragraph"/>
    <w:basedOn w:val="Normln"/>
    <w:uiPriority w:val="34"/>
    <w:qFormat/>
    <w:rsid w:val="00286154"/>
    <w:pPr>
      <w:ind w:left="720"/>
      <w:contextualSpacing/>
    </w:pPr>
  </w:style>
  <w:style w:type="paragraph" w:styleId="Zhlav">
    <w:name w:val="header"/>
    <w:basedOn w:val="Normln"/>
    <w:link w:val="ZhlavChar1"/>
    <w:uiPriority w:val="99"/>
    <w:unhideWhenUsed/>
    <w:rsid w:val="00286154"/>
    <w:pPr>
      <w:tabs>
        <w:tab w:val="center" w:pos="4536"/>
        <w:tab w:val="right" w:pos="9072"/>
      </w:tabs>
      <w:spacing w:line="240" w:lineRule="auto"/>
    </w:pPr>
  </w:style>
  <w:style w:type="character" w:customStyle="1" w:styleId="ZhlavChar1">
    <w:name w:val="Záhlaví Char1"/>
    <w:basedOn w:val="Standardnpsmoodstavce"/>
    <w:link w:val="Zhlav"/>
    <w:uiPriority w:val="99"/>
    <w:rsid w:val="00286154"/>
  </w:style>
  <w:style w:type="paragraph" w:styleId="Zpat">
    <w:name w:val="footer"/>
    <w:basedOn w:val="Normln"/>
    <w:link w:val="ZpatChar"/>
    <w:uiPriority w:val="99"/>
    <w:unhideWhenUsed/>
    <w:rsid w:val="00286154"/>
    <w:pPr>
      <w:tabs>
        <w:tab w:val="center" w:pos="4536"/>
        <w:tab w:val="right" w:pos="9072"/>
      </w:tabs>
      <w:spacing w:line="240" w:lineRule="auto"/>
    </w:pPr>
  </w:style>
  <w:style w:type="character" w:customStyle="1" w:styleId="ZpatChar">
    <w:name w:val="Zápatí Char"/>
    <w:basedOn w:val="Standardnpsmoodstavce"/>
    <w:link w:val="Zpat"/>
    <w:uiPriority w:val="99"/>
    <w:rsid w:val="00286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facebook.com/PRAHASOBE.CZ" TargetMode="External"/><Relationship Id="rId2" Type="http://schemas.openxmlformats.org/officeDocument/2006/relationships/hyperlink" Target="http://www.prahasobe.cz/" TargetMode="External"/><Relationship Id="rId1" Type="http://schemas.openxmlformats.org/officeDocument/2006/relationships/hyperlink" Target="mailto:julie.kochova@prahaso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1069</Words>
  <Characters>6309</Characters>
  <Application>Microsoft Office Word</Application>
  <DocSecurity>0</DocSecurity>
  <Lines>52</Lines>
  <Paragraphs>14</Paragraphs>
  <ScaleCrop>false</ScaleCrop>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Damián Koch</dc:creator>
  <cp:keywords/>
  <dc:description/>
  <cp:lastModifiedBy>Damián Koch</cp:lastModifiedBy>
  <cp:revision>1</cp:revision>
  <dcterms:created xsi:type="dcterms:W3CDTF">2018-09-27T12:43:00Z</dcterms:created>
  <dcterms:modified xsi:type="dcterms:W3CDTF">2018-09-27T12:45:00Z</dcterms:modified>
</cp:coreProperties>
</file>