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5E" w:rsidRDefault="00A9725E" w:rsidP="00A9725E">
      <w:pPr>
        <w:spacing w:after="384" w:line="252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PRAHA</w:t>
      </w:r>
      <w:r>
        <w:rPr>
          <w:b/>
          <w:i/>
        </w:rPr>
        <w:t xml:space="preserve"> </w:t>
      </w:r>
      <w:r>
        <w:rPr>
          <w:rFonts w:ascii="Arial" w:hAnsi="Arial" w:cs="Arial"/>
          <w:b/>
          <w:sz w:val="36"/>
          <w:szCs w:val="36"/>
        </w:rPr>
        <w:t>SOBĚ to zvládla, jde do voleb s podpisy občanů v zádech, magistrát nemá k petici výhrady</w:t>
      </w:r>
    </w:p>
    <w:p w:rsidR="00A9725E" w:rsidRDefault="00A9725E" w:rsidP="00A9725E">
      <w:pPr>
        <w:spacing w:after="384" w:line="25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Praha, 8. srpna 2018: </w:t>
      </w:r>
      <w:bookmarkStart w:id="0" w:name="_Hlk520793489"/>
      <w:r>
        <w:rPr>
          <w:rFonts w:ascii="Arial" w:hAnsi="Arial" w:cs="Arial"/>
          <w:b/>
        </w:rPr>
        <w:t>Dostatečné množství platných podpisů dnes pověřenému zástupci</w:t>
      </w:r>
      <w:r w:rsidRPr="00AC6D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sdružení nezávislých kandidátů PRAHA SOBĚ potvrdil pražský magistrát – ve vyjádření ke kandidátce, které zaslal dnes večer, k počtu podpisů neměl výhrady. PRAHA SOBĚ v čele se starostou Prahy 7 Janem Čižinským a producentkou filmu Šmejdi Hanou Třeštíkovou tak jde do voleb na základě podpisů, sesbíraných od zhruba stovky tisíc Pražanů.  </w:t>
      </w:r>
    </w:p>
    <w:bookmarkEnd w:id="0"/>
    <w:p w:rsidR="00A9725E" w:rsidRDefault="00A9725E" w:rsidP="00A9725E">
      <w:pPr>
        <w:spacing w:after="384" w:line="240" w:lineRule="auto"/>
        <w:jc w:val="both"/>
        <w:rPr>
          <w:rFonts w:ascii="Arial" w:eastAsia="Times New Roman" w:hAnsi="Arial" w:cs="Arial"/>
        </w:rPr>
      </w:pPr>
      <w:r w:rsidRPr="00AC6DBA">
        <w:rPr>
          <w:rFonts w:ascii="Arial" w:eastAsia="Times New Roman" w:hAnsi="Arial" w:cs="Arial"/>
          <w:i/>
        </w:rPr>
        <w:t>„</w:t>
      </w:r>
      <w:r>
        <w:rPr>
          <w:rFonts w:ascii="Arial" w:eastAsia="Times New Roman" w:hAnsi="Arial" w:cs="Arial"/>
          <w:i/>
        </w:rPr>
        <w:t xml:space="preserve">Máme obrovskou radost! Děkujeme všem </w:t>
      </w:r>
      <w:r w:rsidRPr="00AC6DBA">
        <w:rPr>
          <w:rFonts w:ascii="Arial" w:eastAsia="Times New Roman" w:hAnsi="Arial" w:cs="Arial"/>
          <w:i/>
        </w:rPr>
        <w:t>Pražanů</w:t>
      </w:r>
      <w:r>
        <w:rPr>
          <w:rFonts w:ascii="Arial" w:eastAsia="Times New Roman" w:hAnsi="Arial" w:cs="Arial"/>
          <w:i/>
        </w:rPr>
        <w:t xml:space="preserve">m, kteří za námi stojí a svými podpisy nás posílají do voleb. Naši dobrovolníci jsou úžasní, odvedli skvělou práci. Jen díky podpoře Pražanů může jít PRAHA SOBĚ nezávisle do voleb,“ </w:t>
      </w:r>
      <w:r>
        <w:rPr>
          <w:rFonts w:ascii="Arial" w:eastAsia="Times New Roman" w:hAnsi="Arial" w:cs="Arial"/>
        </w:rPr>
        <w:t>říká</w:t>
      </w:r>
      <w:r w:rsidRPr="005B10E7">
        <w:rPr>
          <w:rFonts w:ascii="Arial" w:eastAsia="Times New Roman" w:hAnsi="Arial" w:cs="Arial"/>
        </w:rPr>
        <w:t xml:space="preserve"> kandidát na primátora Jan Čižinský</w:t>
      </w:r>
      <w:r>
        <w:rPr>
          <w:rFonts w:ascii="Arial" w:eastAsia="Times New Roman" w:hAnsi="Arial" w:cs="Arial"/>
        </w:rPr>
        <w:t>. „</w:t>
      </w:r>
      <w:r>
        <w:rPr>
          <w:rFonts w:ascii="Arial" w:eastAsia="Times New Roman" w:hAnsi="Arial" w:cs="Arial"/>
          <w:i/>
        </w:rPr>
        <w:t xml:space="preserve">Teď už Pražané konečně nemusí volit jako vždy a být jako vždy zklamáni, mají možnost vybrat si skutečnou změnu k lepšímu. My neprovozujeme marketing planých slibů, ale naše město již měníme – za uplynulé roky jsme to v Praze 7 jasně prokázali,“ </w:t>
      </w:r>
      <w:r w:rsidRPr="006808D4">
        <w:rPr>
          <w:rFonts w:ascii="Arial" w:eastAsia="Times New Roman" w:hAnsi="Arial" w:cs="Arial"/>
        </w:rPr>
        <w:t>dodává.</w:t>
      </w:r>
      <w:r w:rsidRPr="00767BF9">
        <w:rPr>
          <w:rFonts w:ascii="Arial" w:eastAsia="Times New Roman" w:hAnsi="Arial" w:cs="Arial"/>
        </w:rPr>
        <w:t xml:space="preserve"> </w:t>
      </w:r>
    </w:p>
    <w:p w:rsidR="00A9725E" w:rsidRDefault="00A9725E" w:rsidP="00A9725E">
      <w:pPr>
        <w:spacing w:after="384" w:line="240" w:lineRule="auto"/>
        <w:jc w:val="both"/>
        <w:rPr>
          <w:rFonts w:ascii="Arial" w:eastAsia="Times New Roman" w:hAnsi="Arial" w:cs="Arial"/>
        </w:rPr>
      </w:pPr>
      <w:r w:rsidRPr="00335D62">
        <w:rPr>
          <w:rFonts w:ascii="Arial" w:eastAsia="Times New Roman" w:hAnsi="Arial" w:cs="Arial"/>
          <w:i/>
        </w:rPr>
        <w:t xml:space="preserve">„Prahu chceme řídit s týmem </w:t>
      </w:r>
      <w:r>
        <w:rPr>
          <w:rFonts w:ascii="Arial" w:eastAsia="Times New Roman" w:hAnsi="Arial" w:cs="Arial"/>
          <w:i/>
        </w:rPr>
        <w:t xml:space="preserve">pracovitých a </w:t>
      </w:r>
      <w:r w:rsidRPr="00335D62">
        <w:rPr>
          <w:rFonts w:ascii="Arial" w:eastAsia="Times New Roman" w:hAnsi="Arial" w:cs="Arial"/>
          <w:i/>
        </w:rPr>
        <w:t>zkušených lid</w:t>
      </w:r>
      <w:r>
        <w:rPr>
          <w:rFonts w:ascii="Arial" w:eastAsia="Times New Roman" w:hAnsi="Arial" w:cs="Arial"/>
          <w:i/>
        </w:rPr>
        <w:t>í – manažerů, vědců, úředníků i </w:t>
      </w:r>
      <w:bookmarkStart w:id="1" w:name="_GoBack"/>
      <w:bookmarkEnd w:id="1"/>
      <w:r w:rsidRPr="00335D62">
        <w:rPr>
          <w:rFonts w:ascii="Arial" w:eastAsia="Times New Roman" w:hAnsi="Arial" w:cs="Arial"/>
          <w:i/>
        </w:rPr>
        <w:t>politiků</w:t>
      </w:r>
      <w:r>
        <w:rPr>
          <w:rFonts w:ascii="Arial" w:eastAsia="Times New Roman" w:hAnsi="Arial" w:cs="Arial"/>
          <w:i/>
        </w:rPr>
        <w:t>. Záleží nám na našem m</w:t>
      </w:r>
      <w:r w:rsidRPr="00335D62">
        <w:rPr>
          <w:rFonts w:ascii="Arial" w:eastAsia="Times New Roman" w:hAnsi="Arial" w:cs="Arial"/>
          <w:i/>
        </w:rPr>
        <w:t xml:space="preserve">ěstě a </w:t>
      </w:r>
      <w:r>
        <w:rPr>
          <w:rFonts w:ascii="Arial" w:eastAsia="Times New Roman" w:hAnsi="Arial" w:cs="Arial"/>
          <w:i/>
        </w:rPr>
        <w:t>jak je vidět, umíme věci dotahovat do konce. Když jsme dokázali nasbírat skoro sto tisíc podpisů, dokážeme také změnit Prahu</w:t>
      </w:r>
      <w:r w:rsidRPr="00335D62">
        <w:rPr>
          <w:rFonts w:ascii="Arial" w:eastAsia="Times New Roman" w:hAnsi="Arial" w:cs="Arial"/>
          <w:i/>
        </w:rPr>
        <w:t>,“</w:t>
      </w:r>
      <w:r>
        <w:rPr>
          <w:rFonts w:ascii="Arial" w:eastAsia="Times New Roman" w:hAnsi="Arial" w:cs="Arial"/>
        </w:rPr>
        <w:t xml:space="preserve"> říká Hana Třeštíková.  </w:t>
      </w:r>
    </w:p>
    <w:p w:rsidR="00A9725E" w:rsidRDefault="00A9725E" w:rsidP="00A9725E">
      <w:pPr>
        <w:spacing w:after="384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Tým PRAHA SOBĚ odevzdal na pražský </w:t>
      </w:r>
      <w:r w:rsidRPr="00FD4FF5">
        <w:rPr>
          <w:rFonts w:ascii="Arial" w:eastAsia="Times New Roman" w:hAnsi="Arial" w:cs="Arial"/>
        </w:rPr>
        <w:t xml:space="preserve">magistrát ke </w:t>
      </w:r>
      <w:r w:rsidRPr="00FD4FF5">
        <w:rPr>
          <w:rFonts w:ascii="Arial" w:hAnsi="Arial" w:cs="Arial"/>
        </w:rPr>
        <w:t xml:space="preserve">kontrole 97 095 podpisů. </w:t>
      </w:r>
      <w:r w:rsidRPr="00FD4FF5">
        <w:rPr>
          <w:rFonts w:ascii="Arial" w:eastAsia="Times New Roman" w:hAnsi="Arial" w:cs="Arial"/>
        </w:rPr>
        <w:t>Vítěz minulých komunálních voleb v Praze získal zhruba 70 000 hlasů. V tuto chvíli tak jde</w:t>
      </w:r>
      <w:r>
        <w:rPr>
          <w:rFonts w:ascii="Arial" w:eastAsia="Times New Roman" w:hAnsi="Arial" w:cs="Arial"/>
        </w:rPr>
        <w:t xml:space="preserve"> PRAHA SOBĚ do voleb s významnou podporou Pražanů a je jedním z jejich favoritů.</w:t>
      </w:r>
    </w:p>
    <w:p w:rsidR="00A9725E" w:rsidRDefault="00A9725E" w:rsidP="00A9725E">
      <w:pPr>
        <w:spacing w:after="384" w:line="252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 PRAHA SOBĚ</w:t>
      </w:r>
    </w:p>
    <w:p w:rsidR="00A9725E" w:rsidRDefault="00A9725E" w:rsidP="00A9725E">
      <w:pPr>
        <w:spacing w:after="384" w:line="252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Iniciativa nezávislých kandidátů PRAHA SOBĚ jde do komunálních voleb v Praze v říjnu 2018 s cílem zvítězit a změnit Prahu. Volebními lídry jsou starosta Prahy 7 Jan Čižinský, producentka dokumentu Šmejdi Hana Třeštíková a zakladatel spolku Prázdné domy Petr Zeman. Petici pro kandidátku PRAHA SOBĚ podepsalo téměř sto tisíc lidí, což je o 40 procent víc, než kolik podpořilo vítěze minulých magistrátních voleb. Nezávislá kandidátka dává šanci i občanům a odborníkům, kteří nejsou spojení s žádnou politickou stranou.</w:t>
      </w:r>
    </w:p>
    <w:p w:rsidR="00CC22D4" w:rsidRDefault="00A9725E" w:rsidP="00A9725E">
      <w:pPr>
        <w:spacing w:after="384" w:line="252" w:lineRule="auto"/>
        <w:jc w:val="both"/>
      </w:pPr>
      <w:r>
        <w:rPr>
          <w:rFonts w:ascii="Arial" w:hAnsi="Arial" w:cs="Arial"/>
          <w:sz w:val="18"/>
          <w:szCs w:val="20"/>
        </w:rPr>
        <w:t>Iniciativa chce začít v celé Praze profesionálním způsobem zavádět změny k lepšímu, stejně jako se to již čtyři roky daří v Praze 7. Zde vznikla a v roce 2014 vyhrála komunální volby s téměř 44 procenty hlasů. Během uplynulých čtyř let pak tým PRAHA SOBĚ na Praze 7 úspěšně řešil například dopravu a parkování, nedostatek míst v mateřských školách nebo novou budovu radnice (a oproti původním plánům politiků ušetřil miliardu). PRAHA SOBĚ nabízí spolupráci všem Pražanům, kteří chtějí své město konečně změnit k lepšímu a vytvořit z něj moderní evropskou metropoli.</w:t>
      </w:r>
    </w:p>
    <w:sectPr w:rsidR="00CC22D4" w:rsidSect="00C1348C">
      <w:headerReference w:type="default" r:id="rId4"/>
      <w:footerReference w:type="default" r:id="rId5"/>
      <w:pgSz w:w="11906" w:h="16838"/>
      <w:pgMar w:top="3460" w:right="1440" w:bottom="1440" w:left="1440" w:header="708" w:footer="422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8C" w:rsidRDefault="00A9725E">
    <w:pPr>
      <w:pBdr>
        <w:bottom w:val="single" w:sz="24" w:space="1" w:color="000001"/>
      </w:pBdr>
      <w:shd w:val="clear" w:color="auto" w:fill="FFFFFF"/>
      <w:spacing w:before="120" w:after="0" w:line="280" w:lineRule="exact"/>
      <w:rPr>
        <w:sz w:val="24"/>
        <w:szCs w:val="24"/>
      </w:rPr>
    </w:pPr>
  </w:p>
  <w:p w:rsidR="00C1348C" w:rsidRDefault="00A9725E">
    <w:pPr>
      <w:shd w:val="clear" w:color="auto" w:fill="FFFFFF"/>
      <w:spacing w:after="0" w:line="360" w:lineRule="auto"/>
      <w:rPr>
        <w:rFonts w:ascii="Arial" w:eastAsia="Times New Roman" w:hAnsi="Arial" w:cs="Arial"/>
        <w:sz w:val="20"/>
        <w:szCs w:val="20"/>
        <w:lang w:eastAsia="cs-CZ"/>
      </w:rPr>
    </w:pPr>
    <w:r>
      <w:rPr>
        <w:rFonts w:ascii="Arial" w:eastAsia="Times New Roman" w:hAnsi="Arial" w:cs="Arial"/>
        <w:b/>
        <w:color w:val="000000"/>
        <w:sz w:val="20"/>
        <w:szCs w:val="20"/>
        <w:lang w:eastAsia="cs-CZ"/>
      </w:rPr>
      <w:t>PRAHA SOBĚ</w:t>
    </w:r>
    <w:r>
      <w:rPr>
        <w:rFonts w:ascii="Arial" w:eastAsia="Times New Roman" w:hAnsi="Arial" w:cs="Arial"/>
        <w:sz w:val="20"/>
        <w:szCs w:val="20"/>
        <w:lang w:eastAsia="cs-CZ"/>
      </w:rPr>
      <w:t xml:space="preserve"> – Praha, pod kterou se můžete podepsat.</w:t>
    </w:r>
  </w:p>
  <w:p w:rsidR="00C1348C" w:rsidRDefault="00A9725E">
    <w:pPr>
      <w:shd w:val="clear" w:color="auto" w:fill="FFFFFF"/>
      <w:spacing w:after="0" w:line="360" w:lineRule="auto"/>
    </w:pPr>
    <w:r>
      <w:rPr>
        <w:rFonts w:ascii="Arial" w:eastAsia="Times New Roman" w:hAnsi="Arial" w:cs="Arial"/>
        <w:sz w:val="20"/>
        <w:szCs w:val="20"/>
        <w:lang w:eastAsia="cs-CZ"/>
      </w:rPr>
      <w:t>Tisková mluvčí: Julie Kochová, e-mail:</w:t>
    </w:r>
    <w:r w:rsidRPr="005B10E7">
      <w:rPr>
        <w:rStyle w:val="Internetovodkaz"/>
        <w:rFonts w:ascii="Arial" w:eastAsia="Times New Roman" w:hAnsi="Arial" w:cs="Arial"/>
        <w:sz w:val="20"/>
        <w:szCs w:val="20"/>
        <w:lang w:eastAsia="cs-CZ"/>
      </w:rPr>
      <w:t xml:space="preserve"> </w:t>
    </w:r>
    <w:hyperlink r:id="rId1" w:history="1">
      <w:r w:rsidRPr="005B10E7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julie.kochova@prahasobe</w:t>
      </w:r>
    </w:hyperlink>
    <w:r>
      <w:rPr>
        <w:rStyle w:val="Internetovodkaz"/>
        <w:rFonts w:ascii="Arial" w:eastAsia="Times New Roman" w:hAnsi="Arial" w:cs="Arial"/>
        <w:sz w:val="20"/>
        <w:szCs w:val="20"/>
        <w:lang w:eastAsia="cs-CZ"/>
      </w:rPr>
      <w:t>.cz</w:t>
    </w:r>
    <w:r>
      <w:rPr>
        <w:rFonts w:ascii="Arial" w:eastAsia="Times New Roman" w:hAnsi="Arial" w:cs="Arial"/>
        <w:sz w:val="20"/>
        <w:szCs w:val="20"/>
        <w:lang w:eastAsia="cs-CZ"/>
      </w:rPr>
      <w:t>, mob.: +420 607 524 633</w:t>
    </w:r>
  </w:p>
  <w:p w:rsidR="00C1348C" w:rsidRDefault="00A9725E">
    <w:pPr>
      <w:shd w:val="clear" w:color="auto" w:fill="FFFFFF"/>
      <w:spacing w:after="0" w:line="360" w:lineRule="auto"/>
    </w:pPr>
    <w:hyperlink r:id="rId2">
      <w:r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www.prahasobe.cz</w:t>
      </w:r>
    </w:hyperlink>
    <w:r>
      <w:rPr>
        <w:rFonts w:ascii="Arial" w:eastAsia="Times New Roman" w:hAnsi="Arial" w:cs="Arial"/>
        <w:sz w:val="20"/>
        <w:szCs w:val="20"/>
        <w:lang w:eastAsia="cs-CZ"/>
      </w:rPr>
      <w:t xml:space="preserve">    </w:t>
    </w:r>
    <w:hyperlink r:id="rId3">
      <w:r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www.facebook.com/PRAHASOBE.CZ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8C" w:rsidRDefault="00A9725E">
    <w:pPr>
      <w:pStyle w:val="Zhlav1"/>
      <w:spacing w:after="384"/>
    </w:pPr>
    <w:r>
      <w:rPr>
        <w:noProof/>
        <w:lang w:eastAsia="cs-CZ"/>
      </w:rPr>
      <w:drawing>
        <wp:inline distT="0" distB="4445" distL="0" distR="0" wp14:anchorId="65EF1CA4" wp14:editId="212AB691">
          <wp:extent cx="3170555" cy="852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48C" w:rsidRDefault="00A9725E">
    <w:pPr>
      <w:pStyle w:val="Zhlav1"/>
    </w:pPr>
  </w:p>
  <w:p w:rsidR="00C1348C" w:rsidRDefault="00A9725E">
    <w:pPr>
      <w:pStyle w:val="Zhlav1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E"/>
    <w:rsid w:val="00035A49"/>
    <w:rsid w:val="002C00AD"/>
    <w:rsid w:val="002E03F3"/>
    <w:rsid w:val="007E2641"/>
    <w:rsid w:val="00A9725E"/>
    <w:rsid w:val="00CB480A"/>
    <w:rsid w:val="00F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B1B7"/>
  <w15:chartTrackingRefBased/>
  <w15:docId w15:val="{1302FCD4-FE3E-41CB-8CAD-0D80103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Lines="160"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725E"/>
    <w:pPr>
      <w:spacing w:afterLines="0"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A9725E"/>
  </w:style>
  <w:style w:type="character" w:customStyle="1" w:styleId="Internetovodkaz">
    <w:name w:val="Internetový odkaz"/>
    <w:uiPriority w:val="99"/>
    <w:unhideWhenUsed/>
    <w:rsid w:val="00A9725E"/>
    <w:rPr>
      <w:color w:val="0000FF"/>
      <w:u w:val="single"/>
    </w:rPr>
  </w:style>
  <w:style w:type="paragraph" w:customStyle="1" w:styleId="Zhlav1">
    <w:name w:val="Záhlaví1"/>
    <w:basedOn w:val="Normln"/>
    <w:link w:val="ZhlavChar"/>
    <w:uiPriority w:val="99"/>
    <w:unhideWhenUsed/>
    <w:rsid w:val="00A9725E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RAHASOBE.CZ" TargetMode="External"/><Relationship Id="rId2" Type="http://schemas.openxmlformats.org/officeDocument/2006/relationships/hyperlink" Target="http://www.prahasobe.cz/" TargetMode="External"/><Relationship Id="rId1" Type="http://schemas.openxmlformats.org/officeDocument/2006/relationships/hyperlink" Target="mailto:julie.kochova@prahaso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Koch</dc:creator>
  <cp:keywords/>
  <dc:description/>
  <cp:lastModifiedBy>Damián Koch</cp:lastModifiedBy>
  <cp:revision>1</cp:revision>
  <dcterms:created xsi:type="dcterms:W3CDTF">2018-08-08T15:30:00Z</dcterms:created>
  <dcterms:modified xsi:type="dcterms:W3CDTF">2018-08-08T15:31:00Z</dcterms:modified>
</cp:coreProperties>
</file>