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8C" w:rsidRDefault="003654C0">
      <w:pPr>
        <w:spacing w:line="252" w:lineRule="auto"/>
        <w:jc w:val="both"/>
        <w:rPr>
          <w:b/>
          <w:i/>
        </w:rPr>
      </w:pPr>
      <w:r>
        <w:rPr>
          <w:rFonts w:ascii="Arial" w:hAnsi="Arial" w:cs="Arial"/>
          <w:b/>
          <w:sz w:val="36"/>
          <w:szCs w:val="36"/>
        </w:rPr>
        <w:t>Iniciativu PRAHA</w:t>
      </w:r>
      <w:r>
        <w:rPr>
          <w:b/>
          <w:i/>
        </w:rPr>
        <w:t xml:space="preserve"> </w:t>
      </w:r>
      <w:r>
        <w:rPr>
          <w:rFonts w:ascii="Arial" w:hAnsi="Arial" w:cs="Arial"/>
          <w:b/>
          <w:sz w:val="36"/>
          <w:szCs w:val="36"/>
        </w:rPr>
        <w:t>SOBĚ už do voleb posílá 87 700 lidí – tedy víc, než volilo vítěze v roce 2014</w:t>
      </w:r>
    </w:p>
    <w:p w:rsidR="00C1348C" w:rsidRDefault="003654C0">
      <w:pPr>
        <w:spacing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Praha, 1</w:t>
      </w:r>
      <w:r w:rsidR="00D94BAA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července 2018: Nezávislí kandidáti pod hlavičkou PRAHA SOBĚ k 16. červenci sesbírali 87 700 podpisů pod volební petici. Sdružení, které již na Praze 7 prokázalo schopnost měnit věci k lepšímu, tak současným tempem několika tisíc hlasů týdně do 31. července bez problému splní zákonný požadavek (90 616 hlasů) a podá vůbec první občanskou kandidátku do komunálních voleb pro hlavní město Prahu. </w:t>
      </w:r>
    </w:p>
    <w:p w:rsidR="00C1348C" w:rsidRDefault="003654C0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„V roce 2014 pro vítěze v Praze hlasovalo jen lehce přes sedmdesát tisíc lidí. Nás jich už dnes svým podpisem do voleb posílá podstatně víc. Když se dáme dohromady, můžeme společně vyhrát volby, změnit věci k lepšímu a zbavit se lidí, kteří po desítky let společně se svými kmotry město okrádali, i těch, jejichž vinou nám Praha padá na hlavu,</w:t>
      </w:r>
      <w:r>
        <w:rPr>
          <w:rFonts w:ascii="Arial" w:hAnsi="Arial" w:cs="Arial"/>
        </w:rPr>
        <w:t xml:space="preserve">“ říká k tomu kandidát na primátora za PRAHA SOBĚ Jan Čižinský. </w:t>
      </w:r>
    </w:p>
    <w:p w:rsidR="00C1348C" w:rsidRDefault="003654C0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Sběr podpisů bude pokračovat plným tempem až do 13. srpna. </w:t>
      </w:r>
      <w:r>
        <w:rPr>
          <w:rFonts w:ascii="Arial" w:hAnsi="Arial" w:cs="Arial"/>
          <w:i/>
        </w:rPr>
        <w:t>„Přestože se kandidátky odevzdávají už do 31. července, ještě 53 dnů před volbami, tedy 13. srpna, se mohou v případě výzvy od magistrátu podpisy na petiční listině doplňovat. Vytvoříme si tak co největší rezervu a předpokládáme, že splníme vyhlášený cíl 100 000 podpisů,</w:t>
      </w:r>
      <w:r>
        <w:rPr>
          <w:rFonts w:ascii="Arial" w:hAnsi="Arial" w:cs="Arial"/>
        </w:rPr>
        <w:t>“ uvádí k tomu Petr Zeman, další z leaderů kandidátky.</w:t>
      </w:r>
    </w:p>
    <w:p w:rsidR="00C1348C" w:rsidRDefault="003654C0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„Na radnici Prahy 7 jsme přišli proto, že nás naštvalo, když tehdejší zastupitelstvo chtělo vyhodit za nové sídlo 1,3 miliardy korun. Peticí jsme tomu zabránili, pak kandidovali, lidé si nás vybrali a již čtyři roky Prahu 7 měníme k lepšímu. Vše ale stále vychází odspodu, jsme Pražané, kteří věci mění společně se všemi, kdo ve městě žijí. I proto zřejmě naši účast ve volbách podporují například Marek </w:t>
      </w:r>
      <w:proofErr w:type="spellStart"/>
      <w:r>
        <w:rPr>
          <w:rFonts w:ascii="Arial" w:hAnsi="Arial" w:cs="Arial"/>
          <w:i/>
        </w:rPr>
        <w:t>Hilšer</w:t>
      </w:r>
      <w:proofErr w:type="spellEnd"/>
      <w:r>
        <w:rPr>
          <w:rFonts w:ascii="Arial" w:hAnsi="Arial" w:cs="Arial"/>
          <w:i/>
        </w:rPr>
        <w:t xml:space="preserve">, Michal Horáček nebo Ivan Trojan,“ </w:t>
      </w:r>
      <w:r>
        <w:rPr>
          <w:rFonts w:ascii="Arial" w:hAnsi="Arial" w:cs="Arial"/>
        </w:rPr>
        <w:t xml:space="preserve">doplňuje filmová producentka Hana Třeštíková, další z klíčových tváří sdružení PRAHA SOBĚ. </w:t>
      </w:r>
    </w:p>
    <w:p w:rsidR="00C1348C" w:rsidRDefault="00C1348C">
      <w:pPr>
        <w:spacing w:line="252" w:lineRule="auto"/>
        <w:jc w:val="both"/>
        <w:rPr>
          <w:rFonts w:ascii="Arial" w:hAnsi="Arial" w:cs="Arial"/>
        </w:rPr>
      </w:pPr>
    </w:p>
    <w:p w:rsidR="00C1348C" w:rsidRDefault="003654C0" w:rsidP="00052FD5">
      <w:pPr>
        <w:spacing w:after="120" w:line="252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 PRAHA SOBĚ</w:t>
      </w:r>
    </w:p>
    <w:p w:rsidR="00C1348C" w:rsidRDefault="003654C0" w:rsidP="00052FD5">
      <w:pPr>
        <w:spacing w:line="25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Iniciativa nezávislých kandidátů PRAHA SOBĚ jde do komunálních voleb v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> Praze v říjnu 2018 s cílem zvítězit. Volebními lídry jsou starosta Prahy 7 Jan Čižinský, producentka dokumentu Šmejdi Hana Třeštíková a zakladatel spolku Prázdné domy Petr Zeman. Petici pro PRAHA SOBĚ již podepsalo víc lidí, než kolik podpořilo vítěze minulých magistrátních voleb. Nezávislá kandidátka umožňuje dát šanci i občanům a odborníkům, kteří nejsou spojení s žádnou politickou stranou.</w:t>
      </w:r>
    </w:p>
    <w:p w:rsidR="00C1348C" w:rsidRDefault="003654C0" w:rsidP="00052FD5">
      <w:pPr>
        <w:spacing w:line="252" w:lineRule="auto"/>
        <w:jc w:val="both"/>
      </w:pPr>
      <w:r>
        <w:rPr>
          <w:rFonts w:ascii="Arial" w:hAnsi="Arial" w:cs="Arial"/>
          <w:sz w:val="18"/>
          <w:szCs w:val="20"/>
        </w:rPr>
        <w:t>Iniciativa chce začít v celé Praze profesionálním způsobem zavádět změny k lepšímu, stejně jako se to již čtyři roky daří na Praze 7. Zde iniciativa vznikla a komunální volby 2014 vyhrála s téměř 44 procenty hlasů. Iniciativa během uplynulých čtyř let v Praze 7 úspěšně řešila například dopravu a parkování, nedostatek míst v mateřských školách nebo efektivní stěhování do nové radnice (oproti původním plánům politiků ušetřilo miliardu). PRAHA SOBĚ nabízí spolupráci všem Pražanům, kteří chtějí své město konečně změnit k lepšímu a vytvořit z něj moderní evropskou metropoli.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C1348C" w:rsidSect="00C1348C">
      <w:headerReference w:type="default" r:id="rId6"/>
      <w:footerReference w:type="default" r:id="rId7"/>
      <w:pgSz w:w="11906" w:h="16838"/>
      <w:pgMar w:top="3460" w:right="1440" w:bottom="1440" w:left="1440" w:header="708" w:footer="4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E0" w:rsidRDefault="00D75DE0" w:rsidP="00C1348C">
      <w:pPr>
        <w:spacing w:after="0" w:line="240" w:lineRule="auto"/>
      </w:pPr>
      <w:r>
        <w:separator/>
      </w:r>
    </w:p>
  </w:endnote>
  <w:endnote w:type="continuationSeparator" w:id="0">
    <w:p w:rsidR="00D75DE0" w:rsidRDefault="00D75DE0" w:rsidP="00C1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C1348C">
    <w:pPr>
      <w:pBdr>
        <w:bottom w:val="single" w:sz="24" w:space="1" w:color="000001"/>
      </w:pBdr>
      <w:shd w:val="clear" w:color="auto" w:fill="FFFFFF"/>
      <w:spacing w:before="120" w:after="0" w:line="280" w:lineRule="exact"/>
      <w:rPr>
        <w:sz w:val="24"/>
        <w:szCs w:val="24"/>
      </w:rPr>
    </w:pPr>
  </w:p>
  <w:p w:rsidR="00C1348C" w:rsidRDefault="003654C0">
    <w:pPr>
      <w:shd w:val="clear" w:color="auto" w:fill="FFFFFF"/>
      <w:spacing w:after="0" w:line="36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cs-CZ"/>
      </w:rPr>
      <w:t>PRAHA SOBĚ</w:t>
    </w:r>
    <w:r>
      <w:rPr>
        <w:rFonts w:ascii="Arial" w:eastAsia="Times New Roman" w:hAnsi="Arial" w:cs="Arial"/>
        <w:sz w:val="20"/>
        <w:szCs w:val="20"/>
        <w:lang w:eastAsia="cs-CZ"/>
      </w:rPr>
      <w:t xml:space="preserve"> – Praha, pod kterou se můžete podepsat.</w:t>
    </w:r>
  </w:p>
  <w:p w:rsidR="00C1348C" w:rsidRDefault="003654C0">
    <w:pPr>
      <w:shd w:val="clear" w:color="auto" w:fill="FFFFFF"/>
      <w:spacing w:after="0" w:line="360" w:lineRule="auto"/>
    </w:pPr>
    <w:r>
      <w:rPr>
        <w:rFonts w:ascii="Arial" w:eastAsia="Times New Roman" w:hAnsi="Arial" w:cs="Arial"/>
        <w:sz w:val="20"/>
        <w:szCs w:val="20"/>
        <w:lang w:eastAsia="cs-CZ"/>
      </w:rPr>
      <w:t xml:space="preserve">Tisková mluvčí: Julie Kochová, e-mail: </w:t>
    </w:r>
    <w:hyperlink r:id="rId1">
      <w:r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info@prahasobe.cz</w:t>
      </w:r>
    </w:hyperlink>
    <w:r>
      <w:rPr>
        <w:rFonts w:ascii="Arial" w:eastAsia="Times New Roman" w:hAnsi="Arial" w:cs="Arial"/>
        <w:sz w:val="20"/>
        <w:szCs w:val="20"/>
        <w:lang w:eastAsia="cs-CZ"/>
      </w:rPr>
      <w:t>, mob.: +420 607 524 633</w:t>
    </w:r>
  </w:p>
  <w:p w:rsidR="00C1348C" w:rsidRDefault="00D75DE0">
    <w:pPr>
      <w:shd w:val="clear" w:color="auto" w:fill="FFFFFF"/>
      <w:spacing w:after="0" w:line="360" w:lineRule="auto"/>
    </w:pPr>
    <w:hyperlink r:id="rId2">
      <w:r w:rsidR="003654C0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www.prahasobe.cz</w:t>
      </w:r>
    </w:hyperlink>
    <w:r w:rsidR="003654C0">
      <w:rPr>
        <w:rFonts w:ascii="Arial" w:eastAsia="Times New Roman" w:hAnsi="Arial" w:cs="Arial"/>
        <w:sz w:val="20"/>
        <w:szCs w:val="20"/>
        <w:lang w:eastAsia="cs-CZ"/>
      </w:rPr>
      <w:t xml:space="preserve">    </w:t>
    </w:r>
    <w:hyperlink r:id="rId3">
      <w:r w:rsidR="003654C0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www.facebook.com/PRAHASOBE.CZ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E0" w:rsidRDefault="00D75DE0" w:rsidP="00C1348C">
      <w:pPr>
        <w:spacing w:after="0" w:line="240" w:lineRule="auto"/>
      </w:pPr>
      <w:r>
        <w:separator/>
      </w:r>
    </w:p>
  </w:footnote>
  <w:footnote w:type="continuationSeparator" w:id="0">
    <w:p w:rsidR="00D75DE0" w:rsidRDefault="00D75DE0" w:rsidP="00C1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3654C0">
    <w:pPr>
      <w:pStyle w:val="Zhlav1"/>
    </w:pPr>
    <w:r>
      <w:rPr>
        <w:noProof/>
        <w:lang w:eastAsia="cs-CZ"/>
      </w:rPr>
      <w:drawing>
        <wp:inline distT="0" distB="4445" distL="0" distR="0">
          <wp:extent cx="3170555" cy="85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48C" w:rsidRDefault="00C1348C">
    <w:pPr>
      <w:pStyle w:val="Zhlav1"/>
    </w:pPr>
  </w:p>
  <w:p w:rsidR="00C1348C" w:rsidRDefault="003654C0">
    <w:pPr>
      <w:pStyle w:val="Zhlav1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48C"/>
    <w:rsid w:val="00052FD5"/>
    <w:rsid w:val="003654C0"/>
    <w:rsid w:val="0065303E"/>
    <w:rsid w:val="00C1348C"/>
    <w:rsid w:val="00D75DE0"/>
    <w:rsid w:val="00D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BE28"/>
  <w15:docId w15:val="{A2445463-404F-4CB4-8C33-11D7AD5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46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897C2E"/>
  </w:style>
  <w:style w:type="character" w:customStyle="1" w:styleId="ZpatChar">
    <w:name w:val="Zápatí Char"/>
    <w:basedOn w:val="Standardnpsmoodstavce"/>
    <w:link w:val="Zpat1"/>
    <w:uiPriority w:val="99"/>
    <w:qFormat/>
    <w:rsid w:val="00897C2E"/>
  </w:style>
  <w:style w:type="character" w:customStyle="1" w:styleId="Internetovodkaz">
    <w:name w:val="Internetový odkaz"/>
    <w:uiPriority w:val="99"/>
    <w:unhideWhenUsed/>
    <w:rsid w:val="00897C2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97C2E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46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FE4FDC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FE4FDC"/>
    <w:rPr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F854FB"/>
    <w:rPr>
      <w:color w:val="808080"/>
      <w:shd w:val="clear" w:color="auto" w:fill="E6E6E6"/>
    </w:rPr>
  </w:style>
  <w:style w:type="character" w:customStyle="1" w:styleId="ListLabel1">
    <w:name w:val="ListLabel 1"/>
    <w:qFormat/>
    <w:rsid w:val="00C1348C"/>
    <w:rPr>
      <w:rFonts w:cs="Courier New"/>
    </w:rPr>
  </w:style>
  <w:style w:type="character" w:customStyle="1" w:styleId="ListLabel2">
    <w:name w:val="ListLabel 2"/>
    <w:qFormat/>
    <w:rsid w:val="00C1348C"/>
    <w:rPr>
      <w:rFonts w:cs="Courier New"/>
    </w:rPr>
  </w:style>
  <w:style w:type="character" w:customStyle="1" w:styleId="ListLabel3">
    <w:name w:val="ListLabel 3"/>
    <w:qFormat/>
    <w:rsid w:val="00C1348C"/>
    <w:rPr>
      <w:rFonts w:cs="Courier New"/>
    </w:rPr>
  </w:style>
  <w:style w:type="character" w:customStyle="1" w:styleId="ListLabel4">
    <w:name w:val="ListLabel 4"/>
    <w:qFormat/>
    <w:rsid w:val="00C1348C"/>
    <w:rPr>
      <w:rFonts w:eastAsia="Calibri" w:cs="Calibri"/>
    </w:rPr>
  </w:style>
  <w:style w:type="character" w:customStyle="1" w:styleId="ListLabel5">
    <w:name w:val="ListLabel 5"/>
    <w:qFormat/>
    <w:rsid w:val="00C1348C"/>
    <w:rPr>
      <w:rFonts w:cs="Courier New"/>
    </w:rPr>
  </w:style>
  <w:style w:type="character" w:customStyle="1" w:styleId="ListLabel6">
    <w:name w:val="ListLabel 6"/>
    <w:qFormat/>
    <w:rsid w:val="00C1348C"/>
    <w:rPr>
      <w:rFonts w:cs="Courier New"/>
    </w:rPr>
  </w:style>
  <w:style w:type="character" w:customStyle="1" w:styleId="ListLabel7">
    <w:name w:val="ListLabel 7"/>
    <w:qFormat/>
    <w:rsid w:val="00C1348C"/>
    <w:rPr>
      <w:rFonts w:cs="Courier New"/>
    </w:rPr>
  </w:style>
  <w:style w:type="character" w:customStyle="1" w:styleId="ListLabel8">
    <w:name w:val="ListLabel 8"/>
    <w:qFormat/>
    <w:rsid w:val="00C1348C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rsid w:val="00C134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1348C"/>
    <w:pPr>
      <w:spacing w:after="140"/>
    </w:pPr>
  </w:style>
  <w:style w:type="paragraph" w:styleId="Seznam">
    <w:name w:val="List"/>
    <w:basedOn w:val="Zkladntext"/>
    <w:rsid w:val="00C1348C"/>
    <w:rPr>
      <w:rFonts w:cs="Arial"/>
    </w:rPr>
  </w:style>
  <w:style w:type="paragraph" w:customStyle="1" w:styleId="Titulek1">
    <w:name w:val="Titulek1"/>
    <w:basedOn w:val="Normln"/>
    <w:qFormat/>
    <w:rsid w:val="00C134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1348C"/>
    <w:pPr>
      <w:suppressLineNumbers/>
    </w:pPr>
    <w:rPr>
      <w:rFonts w:cs="Arial"/>
    </w:rPr>
  </w:style>
  <w:style w:type="paragraph" w:customStyle="1" w:styleId="Zhlav1">
    <w:name w:val="Záhlaví1"/>
    <w:basedOn w:val="Normln"/>
    <w:link w:val="ZhlavChar"/>
    <w:uiPriority w:val="99"/>
    <w:unhideWhenUsed/>
    <w:rsid w:val="00897C2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897C2E"/>
    <w:pPr>
      <w:tabs>
        <w:tab w:val="center" w:pos="4513"/>
        <w:tab w:val="right" w:pos="9026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46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413BE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5D9D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FE4FDC"/>
    <w:pPr>
      <w:spacing w:line="240" w:lineRule="auto"/>
    </w:pPr>
    <w:rPr>
      <w:sz w:val="20"/>
      <w:szCs w:val="20"/>
    </w:rPr>
  </w:style>
  <w:style w:type="paragraph" w:styleId="Zhlav">
    <w:name w:val="header"/>
    <w:basedOn w:val="Normln"/>
    <w:link w:val="ZhlavChar1"/>
    <w:uiPriority w:val="99"/>
    <w:unhideWhenUsed/>
    <w:rsid w:val="0065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65303E"/>
  </w:style>
  <w:style w:type="paragraph" w:styleId="Zpat">
    <w:name w:val="footer"/>
    <w:basedOn w:val="Normln"/>
    <w:link w:val="ZpatChar1"/>
    <w:uiPriority w:val="99"/>
    <w:unhideWhenUsed/>
    <w:rsid w:val="0065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SOBE.CZ" TargetMode="External"/><Relationship Id="rId2" Type="http://schemas.openxmlformats.org/officeDocument/2006/relationships/hyperlink" Target="http://www.prahasobe.cz/" TargetMode="External"/><Relationship Id="rId1" Type="http://schemas.openxmlformats.org/officeDocument/2006/relationships/hyperlink" Target="mailto:info@prahasob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Frydl</dc:creator>
  <dc:description/>
  <cp:lastModifiedBy>Damián Koch</cp:lastModifiedBy>
  <cp:revision>7</cp:revision>
  <dcterms:created xsi:type="dcterms:W3CDTF">2018-07-17T09:22:00Z</dcterms:created>
  <dcterms:modified xsi:type="dcterms:W3CDTF">2018-07-18T07:37:00Z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